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sible+xml" PartName="/word/commentsExtensibl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001B" w:rsidRPr="00B709E8" w:rsidRDefault="00D5001B" w:rsidP="009F647E">
      <w:pPr>
        <w:jc w:val="center"/>
        <w:rPr>
          <w:lang w:val="lt-LT"/>
        </w:rPr>
      </w:pPr>
      <w:r w:rsidRPr="00B709E8">
        <w:rPr>
          <w:lang w:val="lt-LT"/>
        </w:rPr>
        <w:object w:dxaOrig="9075" w:dyaOrig="10245" w14:anchorId="3E6530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pt;height:45pt" o:ole="" fillcolor="window">
            <v:imagedata r:id="rId8" o:title=""/>
          </v:shape>
          <o:OLEObject Type="Embed" ProgID="PBrush" ShapeID="_x0000_i1025" DrawAspect="Content" ObjectID="_1821001813" r:id="rId9"/>
        </w:object>
      </w:r>
    </w:p>
    <w:p w:rsidR="00D5001B" w:rsidRPr="00B709E8" w:rsidRDefault="00D5001B" w:rsidP="00D5001B">
      <w:pPr>
        <w:ind w:firstLine="567"/>
        <w:jc w:val="center"/>
        <w:rPr>
          <w:lang w:val="lt-LT"/>
        </w:rPr>
      </w:pPr>
    </w:p>
    <w:p w:rsidR="00D5001B" w:rsidRPr="00B709E8" w:rsidRDefault="00D5001B" w:rsidP="00D5001B">
      <w:pPr>
        <w:pStyle w:val="Caption"/>
      </w:pPr>
      <w:r w:rsidRPr="00B709E8">
        <w:t>FINANSINIŲ NUSIKALTIMŲ TYRIMO TARNYBOS</w:t>
      </w:r>
    </w:p>
    <w:p w:rsidR="00D5001B" w:rsidRPr="00B709E8" w:rsidRDefault="00D5001B" w:rsidP="00D5001B">
      <w:pPr>
        <w:jc w:val="center"/>
        <w:rPr>
          <w:b/>
          <w:lang w:val="lt-LT"/>
        </w:rPr>
      </w:pPr>
      <w:r w:rsidRPr="00B709E8">
        <w:rPr>
          <w:b/>
          <w:lang w:val="lt-LT"/>
        </w:rPr>
        <w:t xml:space="preserve">PRIE LIETUVOS RESPUBLIKOS VIDAUS REIKALŲ MINISTERIJOS </w:t>
      </w:r>
    </w:p>
    <w:p w:rsidR="00D5001B" w:rsidRPr="00B709E8" w:rsidRDefault="00D5001B" w:rsidP="00D5001B">
      <w:pPr>
        <w:jc w:val="center"/>
        <w:rPr>
          <w:b/>
          <w:lang w:val="lt-LT"/>
        </w:rPr>
      </w:pPr>
      <w:r w:rsidRPr="00B709E8">
        <w:rPr>
          <w:b/>
          <w:lang w:val="lt-LT"/>
        </w:rPr>
        <w:t>DIREKTORIUS</w:t>
      </w:r>
    </w:p>
    <w:p w:rsidR="00D5001B" w:rsidRPr="00B709E8" w:rsidRDefault="00D5001B" w:rsidP="00D5001B">
      <w:pPr>
        <w:pStyle w:val="MAZAS"/>
        <w:ind w:firstLine="0"/>
        <w:jc w:val="center"/>
        <w:rPr>
          <w:color w:val="auto"/>
          <w:sz w:val="24"/>
          <w:szCs w:val="24"/>
        </w:rPr>
      </w:pPr>
    </w:p>
    <w:p w:rsidR="00D5001B" w:rsidRPr="00892936" w:rsidRDefault="00D5001B" w:rsidP="00D5001B">
      <w:pPr>
        <w:pStyle w:val="CentrBold"/>
        <w:spacing w:line="240" w:lineRule="auto"/>
        <w:rPr>
          <w:color w:val="auto"/>
          <w:sz w:val="24"/>
          <w:szCs w:val="24"/>
        </w:rPr>
      </w:pPr>
      <w:r w:rsidRPr="00892936">
        <w:rPr>
          <w:color w:val="auto"/>
          <w:sz w:val="24"/>
          <w:szCs w:val="24"/>
        </w:rPr>
        <w:t>ĮSAKYMAS</w:t>
      </w:r>
    </w:p>
    <w:p w:rsidR="000B3D40" w:rsidRPr="00892936" w:rsidRDefault="00CE321F" w:rsidP="008E777A">
      <w:pPr>
        <w:jc w:val="center"/>
        <w:rPr>
          <w:b/>
        </w:rPr>
      </w:pPr>
      <w:r w:rsidRPr="00892936">
        <w:rPr>
          <w:b/>
        </w:rPr>
        <w:t>DĖL</w:t>
      </w:r>
      <w:r w:rsidR="000B3D40" w:rsidRPr="00892936">
        <w:rPr>
          <w:b/>
        </w:rPr>
        <w:t xml:space="preserve"> </w:t>
      </w:r>
      <w:r w:rsidR="008E777A" w:rsidRPr="00892936">
        <w:rPr>
          <w:b/>
        </w:rPr>
        <w:t>ATRANKOS</w:t>
      </w:r>
      <w:r w:rsidR="00E711B1" w:rsidRPr="00892936">
        <w:rPr>
          <w:b/>
        </w:rPr>
        <w:t xml:space="preserve"> </w:t>
      </w:r>
      <w:r w:rsidR="00E855DC" w:rsidRPr="00892936">
        <w:rPr>
          <w:b/>
        </w:rPr>
        <w:t>AR</w:t>
      </w:r>
      <w:r w:rsidR="00E711B1" w:rsidRPr="00892936">
        <w:rPr>
          <w:b/>
        </w:rPr>
        <w:t xml:space="preserve"> KONKURS</w:t>
      </w:r>
      <w:r w:rsidR="000F561F" w:rsidRPr="00892936">
        <w:rPr>
          <w:b/>
        </w:rPr>
        <w:t>O</w:t>
      </w:r>
      <w:r w:rsidR="008E777A" w:rsidRPr="00892936">
        <w:rPr>
          <w:b/>
        </w:rPr>
        <w:t xml:space="preserve"> Į FINANSINIŲ NUSIKALTIMŲ TYRIMO TARNYBOS PRIE LIETUVOS RESPUBLIKOS VIDAUS REIKALŲ MINISTERIJOS DARBUOTOJŲ PAREIGAS ORGANIZAVIMO </w:t>
      </w:r>
      <w:r w:rsidR="000B3D40" w:rsidRPr="00892936">
        <w:rPr>
          <w:b/>
        </w:rPr>
        <w:t>TVARKOS APRAŠO</w:t>
      </w:r>
    </w:p>
    <w:p w:rsidR="00D5001B" w:rsidRPr="00892936" w:rsidRDefault="00B52748" w:rsidP="000B3D40">
      <w:pPr>
        <w:jc w:val="center"/>
        <w:rPr>
          <w:b/>
          <w:lang w:val="lt-LT"/>
        </w:rPr>
      </w:pPr>
      <w:r w:rsidRPr="00892936">
        <w:rPr>
          <w:b/>
          <w:lang w:val="lt-LT"/>
        </w:rPr>
        <w:t>PATVIRTINIMO</w:t>
      </w:r>
    </w:p>
    <w:p w:rsidR="00D5001B" w:rsidRPr="00B709E8" w:rsidRDefault="00D5001B" w:rsidP="00D5001B">
      <w:pPr>
        <w:pStyle w:val="CentrBold"/>
        <w:spacing w:line="240" w:lineRule="auto"/>
        <w:rPr>
          <w:color w:val="auto"/>
          <w:sz w:val="24"/>
          <w:szCs w:val="24"/>
        </w:rPr>
      </w:pPr>
    </w:p>
    <w:p w:rsidR="00D5001B" w:rsidRPr="00B709E8" w:rsidRDefault="00D5001B" w:rsidP="00D5001B">
      <w:pPr>
        <w:ind w:firstLine="3261"/>
        <w:rPr>
          <w:lang w:val="lt-LT"/>
        </w:rPr>
      </w:pPr>
      <w:r w:rsidRPr="00B709E8">
        <w:rPr>
          <w:lang w:val="lt-LT"/>
        </w:rPr>
        <w:t>202</w:t>
      </w:r>
      <w:r w:rsidR="002F3BEA">
        <w:rPr>
          <w:lang w:val="lt-LT"/>
        </w:rPr>
        <w:t>5</w:t>
      </w:r>
      <w:r w:rsidRPr="00B709E8">
        <w:rPr>
          <w:lang w:val="lt-LT"/>
        </w:rPr>
        <w:t xml:space="preserve"> m.</w:t>
      </w:r>
      <w:r w:rsidR="00892936">
        <w:rPr>
          <w:lang w:val="lt-LT"/>
        </w:rPr>
        <w:t xml:space="preserve"> </w:t>
      </w:r>
      <w:r w:rsidR="00C904B0">
        <w:rPr>
          <w:lang w:val="lt-LT"/>
        </w:rPr>
        <w:t>spalio</w:t>
      </w:r>
      <w:r w:rsidR="00892936">
        <w:rPr>
          <w:lang w:val="lt-LT"/>
        </w:rPr>
        <w:t xml:space="preserve">  </w:t>
      </w:r>
      <w:r w:rsidRPr="00B709E8">
        <w:rPr>
          <w:lang w:val="lt-LT"/>
        </w:rPr>
        <w:t xml:space="preserve">    d. Nr.</w:t>
      </w:r>
      <w:r w:rsidR="00BD5CB0">
        <w:rPr>
          <w:lang w:val="lt-LT"/>
        </w:rPr>
        <w:t xml:space="preserve"> V-</w:t>
      </w:r>
    </w:p>
    <w:p w:rsidR="00D5001B" w:rsidRPr="00B709E8" w:rsidRDefault="002F3BEA" w:rsidP="002F3BEA">
      <w:pPr>
        <w:ind w:left="3888"/>
        <w:rPr>
          <w:lang w:val="lt-LT"/>
        </w:rPr>
      </w:pPr>
      <w:r>
        <w:rPr>
          <w:lang w:val="lt-LT"/>
        </w:rPr>
        <w:t xml:space="preserve">     </w:t>
      </w:r>
      <w:r w:rsidR="00D5001B" w:rsidRPr="00B709E8">
        <w:rPr>
          <w:lang w:val="lt-LT"/>
        </w:rPr>
        <w:t>Vilnius</w:t>
      </w:r>
    </w:p>
    <w:p w:rsidR="00D5001B" w:rsidRPr="00B709E8" w:rsidRDefault="00D5001B" w:rsidP="00D5001B">
      <w:pPr>
        <w:ind w:firstLine="567"/>
        <w:jc w:val="center"/>
        <w:rPr>
          <w:lang w:val="lt-LT"/>
        </w:rPr>
      </w:pPr>
    </w:p>
    <w:p w:rsidR="00D5001B" w:rsidRPr="00BE6D5C" w:rsidRDefault="00D5001B" w:rsidP="00D5001B">
      <w:pPr>
        <w:ind w:firstLine="567"/>
        <w:jc w:val="center"/>
        <w:rPr>
          <w:lang w:val="lt-LT"/>
        </w:rPr>
      </w:pPr>
    </w:p>
    <w:p w:rsidR="00B52748" w:rsidRPr="00BE6D5C" w:rsidRDefault="00D5001B" w:rsidP="00A45EB3">
      <w:pPr>
        <w:tabs>
          <w:tab w:val="left" w:pos="1418"/>
        </w:tabs>
        <w:ind w:firstLine="851"/>
        <w:jc w:val="both"/>
        <w:rPr>
          <w:lang w:val="lt-LT"/>
        </w:rPr>
      </w:pPr>
      <w:r w:rsidRPr="00BE6D5C">
        <w:rPr>
          <w:lang w:val="lt-LT"/>
        </w:rPr>
        <w:t>Vadovaudamasis Finansinių nusikaltimų tyrimo tarnybos prie Lietuvos Respublikos vidaus reikalų ministerijos nuostatų, patvirtintų Lietuvos Respublikos Vyriausybės 2002</w:t>
      </w:r>
      <w:r w:rsidR="00BD5CB0" w:rsidRPr="00BE6D5C">
        <w:rPr>
          <w:lang w:val="lt-LT"/>
        </w:rPr>
        <w:t> </w:t>
      </w:r>
      <w:r w:rsidRPr="00BE6D5C">
        <w:rPr>
          <w:lang w:val="lt-LT"/>
        </w:rPr>
        <w:t>m. balandžio 5</w:t>
      </w:r>
      <w:r w:rsidR="00BD5CB0" w:rsidRPr="00BE6D5C">
        <w:rPr>
          <w:lang w:val="lt-LT"/>
        </w:rPr>
        <w:t> </w:t>
      </w:r>
      <w:r w:rsidRPr="00BE6D5C">
        <w:rPr>
          <w:lang w:val="lt-LT"/>
        </w:rPr>
        <w:t>d. nutarimu Nr. 481 „Dėl Finansinių nusikaltimų tyrimo tarnybos prie Lietuvos Respublikos vidaus reikalų ministerijos</w:t>
      </w:r>
      <w:r w:rsidR="006D33F5" w:rsidRPr="00BE6D5C">
        <w:rPr>
          <w:lang w:val="lt-LT"/>
        </w:rPr>
        <w:t xml:space="preserve"> (toliau – Tarnyba)</w:t>
      </w:r>
      <w:r w:rsidRPr="00BE6D5C">
        <w:rPr>
          <w:lang w:val="lt-LT"/>
        </w:rPr>
        <w:t xml:space="preserve"> nuostatų patvirtinimo“,</w:t>
      </w:r>
      <w:r w:rsidR="004A5595">
        <w:rPr>
          <w:lang w:val="lt-LT"/>
        </w:rPr>
        <w:t xml:space="preserve"> </w:t>
      </w:r>
      <w:r w:rsidRPr="00BE6D5C">
        <w:rPr>
          <w:lang w:val="lt-LT"/>
        </w:rPr>
        <w:t>16.10</w:t>
      </w:r>
      <w:r w:rsidR="00BD5CB0" w:rsidRPr="00BE6D5C">
        <w:rPr>
          <w:lang w:val="lt-LT"/>
        </w:rPr>
        <w:t> </w:t>
      </w:r>
      <w:r w:rsidRPr="00BE6D5C">
        <w:rPr>
          <w:lang w:val="lt-LT"/>
        </w:rPr>
        <w:t>papunkčiu</w:t>
      </w:r>
      <w:r w:rsidR="00DB4E0B" w:rsidRPr="00BE6D5C">
        <w:rPr>
          <w:lang w:val="lt-LT"/>
        </w:rPr>
        <w:t xml:space="preserve"> bei</w:t>
      </w:r>
      <w:r w:rsidR="004A5595">
        <w:rPr>
          <w:lang w:val="lt-LT"/>
        </w:rPr>
        <w:t xml:space="preserve"> </w:t>
      </w:r>
      <w:bookmarkStart w:id="0" w:name="_GoBack"/>
      <w:bookmarkEnd w:id="0"/>
      <w:r w:rsidR="00DB4E0B" w:rsidRPr="00BE6D5C">
        <w:rPr>
          <w:lang w:val="lt-LT"/>
        </w:rPr>
        <w:t>siekdamas</w:t>
      </w:r>
      <w:r w:rsidR="00BE6D5C" w:rsidRPr="00BE6D5C">
        <w:rPr>
          <w:lang w:val="lt-LT"/>
        </w:rPr>
        <w:t xml:space="preserve"> Tarnyboje </w:t>
      </w:r>
      <w:r w:rsidR="00DB4E0B" w:rsidRPr="00BE6D5C">
        <w:rPr>
          <w:lang w:val="lt-LT"/>
        </w:rPr>
        <w:t xml:space="preserve">užtikrinti skaidrų, nešališką ir vienodą darbuotojų atrankos </w:t>
      </w:r>
      <w:r w:rsidR="005C5CD1">
        <w:rPr>
          <w:lang w:val="lt-LT"/>
        </w:rPr>
        <w:t>ar</w:t>
      </w:r>
      <w:r w:rsidR="006D33F5" w:rsidRPr="00BE6D5C">
        <w:rPr>
          <w:lang w:val="lt-LT"/>
        </w:rPr>
        <w:t xml:space="preserve"> </w:t>
      </w:r>
      <w:r w:rsidR="005C5CD1">
        <w:rPr>
          <w:lang w:val="lt-LT"/>
        </w:rPr>
        <w:t xml:space="preserve">konkurso </w:t>
      </w:r>
      <w:r w:rsidR="00DB4E0B" w:rsidRPr="00BE6D5C">
        <w:rPr>
          <w:lang w:val="lt-LT"/>
        </w:rPr>
        <w:t>priėmimo organizavimo procesą</w:t>
      </w:r>
      <w:r w:rsidR="009118A0" w:rsidRPr="00BE6D5C">
        <w:rPr>
          <w:lang w:val="lt-LT"/>
        </w:rPr>
        <w:t>:</w:t>
      </w:r>
    </w:p>
    <w:p w:rsidR="00D5001B" w:rsidRPr="00892936" w:rsidRDefault="009118A0" w:rsidP="00A45EB3">
      <w:pPr>
        <w:tabs>
          <w:tab w:val="left" w:pos="1418"/>
        </w:tabs>
        <w:ind w:firstLine="851"/>
        <w:jc w:val="both"/>
        <w:rPr>
          <w:lang w:val="lt-LT"/>
        </w:rPr>
      </w:pPr>
      <w:r w:rsidRPr="0034391F">
        <w:rPr>
          <w:lang w:val="lt-LT"/>
        </w:rPr>
        <w:t>1</w:t>
      </w:r>
      <w:r w:rsidR="00673096" w:rsidRPr="0034391F">
        <w:rPr>
          <w:lang w:val="lt-LT"/>
        </w:rPr>
        <w:t>.</w:t>
      </w:r>
      <w:r w:rsidR="00673096">
        <w:rPr>
          <w:lang w:val="lt-LT"/>
        </w:rPr>
        <w:tab/>
      </w:r>
      <w:r w:rsidR="0034391F" w:rsidRPr="00892936">
        <w:rPr>
          <w:spacing w:val="60"/>
          <w:lang w:val="lt-LT"/>
        </w:rPr>
        <w:t>Tvirtinu</w:t>
      </w:r>
      <w:r w:rsidR="007F63E0" w:rsidRPr="00892936">
        <w:rPr>
          <w:spacing w:val="60"/>
          <w:lang w:val="lt-LT"/>
        </w:rPr>
        <w:t xml:space="preserve"> </w:t>
      </w:r>
      <w:r w:rsidR="00111E0D" w:rsidRPr="00892936">
        <w:rPr>
          <w:lang w:val="lt-LT"/>
        </w:rPr>
        <w:t>Atrankos</w:t>
      </w:r>
      <w:r w:rsidR="00892936" w:rsidRPr="00892936">
        <w:rPr>
          <w:lang w:val="lt-LT"/>
        </w:rPr>
        <w:t xml:space="preserve"> ar </w:t>
      </w:r>
      <w:r w:rsidR="00E711B1" w:rsidRPr="00892936">
        <w:rPr>
          <w:lang w:val="lt-LT"/>
        </w:rPr>
        <w:t>konkurs</w:t>
      </w:r>
      <w:r w:rsidR="000F561F" w:rsidRPr="00892936">
        <w:rPr>
          <w:lang w:val="lt-LT"/>
        </w:rPr>
        <w:t>o</w:t>
      </w:r>
      <w:r w:rsidR="00111E0D" w:rsidRPr="00892936">
        <w:rPr>
          <w:lang w:val="lt-LT"/>
        </w:rPr>
        <w:t xml:space="preserve"> į Finansinių nusikaltimų tyrimo tarnybos prie Lietuvos Respublikos vidaus reikalų ministerijos darbuotojų pareigas organizavimo </w:t>
      </w:r>
      <w:r w:rsidR="0034391F" w:rsidRPr="00892936">
        <w:rPr>
          <w:lang w:val="lt-LT"/>
        </w:rPr>
        <w:t xml:space="preserve">tvarkos aprašą </w:t>
      </w:r>
      <w:r w:rsidR="00D5001B" w:rsidRPr="00892936">
        <w:rPr>
          <w:lang w:val="lt-LT"/>
        </w:rPr>
        <w:t>(pridedama).</w:t>
      </w:r>
    </w:p>
    <w:p w:rsidR="00892936" w:rsidRPr="004A5595" w:rsidRDefault="001E30A9" w:rsidP="00A45EB3">
      <w:pPr>
        <w:tabs>
          <w:tab w:val="left" w:pos="1418"/>
        </w:tabs>
        <w:ind w:firstLine="851"/>
        <w:jc w:val="both"/>
        <w:rPr>
          <w:lang w:val="lt-LT"/>
        </w:rPr>
      </w:pPr>
      <w:r w:rsidRPr="008C380F">
        <w:rPr>
          <w:lang w:val="lt-LT"/>
        </w:rPr>
        <w:t>2.</w:t>
      </w:r>
      <w:r w:rsidRPr="008C380F">
        <w:rPr>
          <w:lang w:val="lt-LT"/>
        </w:rPr>
        <w:tab/>
      </w:r>
      <w:r w:rsidRPr="004A5595">
        <w:rPr>
          <w:spacing w:val="60"/>
          <w:lang w:val="lt-LT"/>
        </w:rPr>
        <w:t>Pavedu</w:t>
      </w:r>
      <w:r w:rsidR="00994DB9" w:rsidRPr="004A5595">
        <w:rPr>
          <w:spacing w:val="60"/>
          <w:lang w:val="lt-LT"/>
        </w:rPr>
        <w:t xml:space="preserve"> </w:t>
      </w:r>
      <w:r w:rsidR="007132AF" w:rsidRPr="004A5595">
        <w:rPr>
          <w:lang w:val="lt-LT"/>
        </w:rPr>
        <w:t xml:space="preserve">Tarnybos direktoriaus pavaduotojams ir </w:t>
      </w:r>
      <w:r w:rsidR="008C380F" w:rsidRPr="004A5595">
        <w:rPr>
          <w:lang w:val="lt-LT"/>
        </w:rPr>
        <w:t xml:space="preserve">patarėjams pagal kompetenciją </w:t>
      </w:r>
      <w:r w:rsidR="00994DB9" w:rsidRPr="004A5595">
        <w:rPr>
          <w:lang w:val="lt-LT"/>
        </w:rPr>
        <w:t>šio įsakymo vykdymo kontrolę</w:t>
      </w:r>
      <w:r w:rsidR="008C380F" w:rsidRPr="004A5595">
        <w:rPr>
          <w:lang w:val="lt-LT"/>
        </w:rPr>
        <w:t>.</w:t>
      </w:r>
    </w:p>
    <w:p w:rsidR="00D84713" w:rsidRPr="00892936" w:rsidRDefault="001E30A9" w:rsidP="00A45EB3">
      <w:pPr>
        <w:tabs>
          <w:tab w:val="left" w:pos="1418"/>
        </w:tabs>
        <w:ind w:firstLine="851"/>
        <w:jc w:val="both"/>
        <w:rPr>
          <w:lang w:val="lt-LT"/>
        </w:rPr>
      </w:pPr>
      <w:r>
        <w:rPr>
          <w:lang w:val="lt-LT"/>
        </w:rPr>
        <w:t>3</w:t>
      </w:r>
      <w:r w:rsidR="00D84713" w:rsidRPr="00D84713">
        <w:rPr>
          <w:lang w:val="lt-LT"/>
        </w:rPr>
        <w:t>.</w:t>
      </w:r>
      <w:r w:rsidR="00D87219">
        <w:rPr>
          <w:lang w:val="lt-LT"/>
        </w:rPr>
        <w:tab/>
      </w:r>
      <w:r w:rsidR="00E06579" w:rsidRPr="00E06579">
        <w:rPr>
          <w:rFonts w:eastAsia="Calibri"/>
          <w:spacing w:val="60"/>
          <w:lang w:val="lt-LT"/>
        </w:rPr>
        <w:t>Skelbiu</w:t>
      </w:r>
      <w:r w:rsidR="00E06579" w:rsidRPr="00D84713" w:rsidDel="00E06579">
        <w:rPr>
          <w:lang w:val="lt-LT"/>
        </w:rPr>
        <w:t xml:space="preserve"> </w:t>
      </w:r>
      <w:r w:rsidR="00D84713" w:rsidRPr="00D84713">
        <w:rPr>
          <w:lang w:val="lt-LT"/>
        </w:rPr>
        <w:t>šį įsakymą</w:t>
      </w:r>
      <w:r w:rsidR="00111E0D">
        <w:rPr>
          <w:lang w:val="lt-LT"/>
        </w:rPr>
        <w:t xml:space="preserve"> </w:t>
      </w:r>
      <w:r w:rsidR="00D84713" w:rsidRPr="00892936">
        <w:rPr>
          <w:lang w:val="lt-LT"/>
        </w:rPr>
        <w:t>Finansinių nusikaltimų tyrimo tarnybos prie Lietuvos Respublikos vidaus reikalų ministerijos interneto svetainėje.</w:t>
      </w:r>
    </w:p>
    <w:p w:rsidR="005D5EEF" w:rsidRPr="00954B5B" w:rsidRDefault="005D5EEF" w:rsidP="0034391F">
      <w:pPr>
        <w:tabs>
          <w:tab w:val="left" w:pos="993"/>
        </w:tabs>
        <w:ind w:firstLine="567"/>
        <w:jc w:val="both"/>
        <w:rPr>
          <w:strike/>
          <w:lang w:val="lt-LT"/>
        </w:rPr>
      </w:pPr>
    </w:p>
    <w:p w:rsidR="00D5001B" w:rsidRPr="00B709E8" w:rsidRDefault="00D5001B" w:rsidP="00D5001B">
      <w:pPr>
        <w:pStyle w:val="ListParagraph"/>
        <w:tabs>
          <w:tab w:val="left" w:pos="1134"/>
        </w:tabs>
        <w:ind w:left="567"/>
        <w:jc w:val="both"/>
        <w:rPr>
          <w:lang w:val="lt-LT"/>
        </w:rPr>
      </w:pPr>
    </w:p>
    <w:p w:rsidR="00D5001B" w:rsidRPr="00B709E8" w:rsidRDefault="00D5001B" w:rsidP="00D5001B">
      <w:pPr>
        <w:pStyle w:val="ListParagraph"/>
        <w:tabs>
          <w:tab w:val="left" w:pos="1134"/>
        </w:tabs>
        <w:ind w:left="567"/>
        <w:jc w:val="both"/>
        <w:rPr>
          <w:lang w:val="lt-LT"/>
        </w:rPr>
      </w:pPr>
    </w:p>
    <w:p w:rsidR="00D5001B" w:rsidRPr="00B709E8" w:rsidRDefault="00D5001B" w:rsidP="00D5001B">
      <w:pPr>
        <w:pStyle w:val="ListParagraph"/>
        <w:tabs>
          <w:tab w:val="left" w:pos="1134"/>
        </w:tabs>
        <w:ind w:left="567"/>
        <w:jc w:val="both"/>
        <w:rPr>
          <w:lang w:val="lt-LT"/>
        </w:rPr>
      </w:pPr>
    </w:p>
    <w:p w:rsidR="00D5001B" w:rsidRPr="00B709E8" w:rsidRDefault="00D5001B" w:rsidP="00D5001B">
      <w:pPr>
        <w:pStyle w:val="ListParagraph"/>
        <w:tabs>
          <w:tab w:val="left" w:pos="1134"/>
        </w:tabs>
        <w:ind w:left="567"/>
        <w:jc w:val="both"/>
        <w:rPr>
          <w:lang w:val="lt-LT"/>
        </w:rPr>
      </w:pPr>
    </w:p>
    <w:p w:rsidR="00D5001B" w:rsidRPr="00B709E8" w:rsidRDefault="00D5001B" w:rsidP="00D5001B">
      <w:pPr>
        <w:rPr>
          <w:kern w:val="3"/>
          <w:lang w:val="lt-LT"/>
        </w:rPr>
      </w:pPr>
      <w:r w:rsidRPr="00B709E8">
        <w:rPr>
          <w:kern w:val="3"/>
          <w:lang w:val="lt-LT"/>
        </w:rPr>
        <w:t xml:space="preserve">Direktorius </w:t>
      </w:r>
      <w:r w:rsidRPr="00B709E8">
        <w:rPr>
          <w:kern w:val="3"/>
          <w:lang w:val="lt-LT"/>
        </w:rPr>
        <w:tab/>
      </w:r>
      <w:r w:rsidRPr="00B709E8">
        <w:rPr>
          <w:kern w:val="3"/>
          <w:lang w:val="lt-LT"/>
        </w:rPr>
        <w:tab/>
      </w:r>
      <w:r w:rsidRPr="00B709E8">
        <w:rPr>
          <w:kern w:val="3"/>
          <w:lang w:val="lt-LT"/>
        </w:rPr>
        <w:tab/>
      </w:r>
      <w:r w:rsidRPr="00B709E8">
        <w:rPr>
          <w:kern w:val="3"/>
          <w:lang w:val="lt-LT"/>
        </w:rPr>
        <w:tab/>
      </w:r>
      <w:r w:rsidRPr="00B709E8">
        <w:rPr>
          <w:kern w:val="3"/>
          <w:lang w:val="lt-LT"/>
        </w:rPr>
        <w:tab/>
      </w:r>
      <w:r w:rsidRPr="00B709E8">
        <w:rPr>
          <w:kern w:val="3"/>
          <w:lang w:val="lt-LT"/>
        </w:rPr>
        <w:tab/>
        <w:t>Rolandas Kiškis</w:t>
      </w:r>
    </w:p>
    <w:p w:rsidR="00D5001B" w:rsidRPr="00B709E8" w:rsidRDefault="00D5001B">
      <w:pPr>
        <w:spacing w:after="160" w:line="259" w:lineRule="auto"/>
        <w:rPr>
          <w:lang w:val="lt-LT"/>
        </w:rPr>
        <w:sectPr w:rsidR="00D5001B" w:rsidRPr="00B709E8" w:rsidSect="0014660E">
          <w:headerReference w:type="even" r:id="rId10"/>
          <w:headerReference w:type="default" r:id="rId11"/>
          <w:pgSz w:w="11906" w:h="16838"/>
          <w:pgMar w:top="1138" w:right="562" w:bottom="1138" w:left="1699" w:header="562" w:footer="562" w:gutter="0"/>
          <w:cols w:space="1296"/>
          <w:titlePg/>
          <w:docGrid w:linePitch="360"/>
        </w:sectPr>
      </w:pPr>
      <w:r w:rsidRPr="00B709E8">
        <w:rPr>
          <w:lang w:val="lt-LT"/>
        </w:rPr>
        <w:br w:type="page"/>
      </w:r>
    </w:p>
    <w:p w:rsidR="00330A62" w:rsidRPr="005C49C3" w:rsidRDefault="00330A62" w:rsidP="00DA3687">
      <w:pPr>
        <w:spacing w:line="276" w:lineRule="auto"/>
        <w:ind w:left="5184"/>
        <w:jc w:val="both"/>
        <w:rPr>
          <w:lang w:val="lt-LT"/>
        </w:rPr>
      </w:pPr>
      <w:r w:rsidRPr="005C49C3">
        <w:rPr>
          <w:lang w:val="lt-LT"/>
        </w:rPr>
        <w:lastRenderedPageBreak/>
        <w:t>PATVIRTINTA</w:t>
      </w:r>
    </w:p>
    <w:p w:rsidR="00F55D71" w:rsidRPr="005C49C3" w:rsidRDefault="00F55D71" w:rsidP="00DA3687">
      <w:pPr>
        <w:tabs>
          <w:tab w:val="left" w:pos="5220"/>
        </w:tabs>
        <w:spacing w:line="276" w:lineRule="auto"/>
        <w:ind w:left="5184"/>
        <w:rPr>
          <w:lang w:val="lt-LT"/>
        </w:rPr>
      </w:pPr>
      <w:r w:rsidRPr="47E5BB48">
        <w:rPr>
          <w:lang w:val="lt-LT"/>
        </w:rPr>
        <w:t>Finansinių nusikaltimų tyrimo tarnybos prie Lietuvos Respublikos vidaus reikalų ministerijos direktoriaus 20</w:t>
      </w:r>
      <w:r w:rsidR="00570216" w:rsidRPr="47E5BB48">
        <w:rPr>
          <w:lang w:val="lt-LT"/>
        </w:rPr>
        <w:t>2</w:t>
      </w:r>
      <w:r w:rsidR="00A802EE" w:rsidRPr="47E5BB48">
        <w:rPr>
          <w:lang w:val="lt-LT"/>
        </w:rPr>
        <w:t>5</w:t>
      </w:r>
      <w:r w:rsidR="00EF3C44" w:rsidRPr="47E5BB48">
        <w:rPr>
          <w:lang w:val="lt-LT"/>
        </w:rPr>
        <w:t> </w:t>
      </w:r>
      <w:r w:rsidRPr="47E5BB48">
        <w:rPr>
          <w:lang w:val="lt-LT"/>
        </w:rPr>
        <w:t>m.</w:t>
      </w:r>
      <w:r w:rsidR="00D75D8D" w:rsidRPr="47E5BB48">
        <w:rPr>
          <w:lang w:val="lt-LT"/>
        </w:rPr>
        <w:t xml:space="preserve"> </w:t>
      </w:r>
      <w:r w:rsidR="00C904B0">
        <w:rPr>
          <w:lang w:val="lt-LT"/>
        </w:rPr>
        <w:t>spali</w:t>
      </w:r>
      <w:r w:rsidR="005F1CC4">
        <w:rPr>
          <w:lang w:val="lt-LT"/>
        </w:rPr>
        <w:t>o</w:t>
      </w:r>
      <w:r w:rsidR="00CB1CD5">
        <w:rPr>
          <w:lang w:val="lt-LT"/>
        </w:rPr>
        <w:t>    </w:t>
      </w:r>
      <w:r w:rsidRPr="47E5BB48">
        <w:rPr>
          <w:lang w:val="lt-LT"/>
        </w:rPr>
        <w:t xml:space="preserve">d. </w:t>
      </w:r>
      <w:r w:rsidR="005F1CC4">
        <w:rPr>
          <w:lang w:val="lt-LT"/>
        </w:rPr>
        <w:t xml:space="preserve"> </w:t>
      </w:r>
      <w:r w:rsidRPr="47E5BB48">
        <w:rPr>
          <w:lang w:val="lt-LT"/>
        </w:rPr>
        <w:t>įsakymu Nr. V-</w:t>
      </w:r>
    </w:p>
    <w:p w:rsidR="00330A62" w:rsidRPr="005C49C3" w:rsidRDefault="00330A62" w:rsidP="00DA3687">
      <w:pPr>
        <w:spacing w:line="276" w:lineRule="auto"/>
        <w:rPr>
          <w:lang w:val="lt-LT"/>
        </w:rPr>
      </w:pPr>
    </w:p>
    <w:p w:rsidR="000E7F55" w:rsidRPr="005C49C3" w:rsidRDefault="000E7F55" w:rsidP="00DA3687">
      <w:pPr>
        <w:spacing w:line="276" w:lineRule="auto"/>
        <w:rPr>
          <w:lang w:val="lt-LT"/>
        </w:rPr>
      </w:pPr>
    </w:p>
    <w:p w:rsidR="00DD5B67" w:rsidRPr="00892936" w:rsidRDefault="008E4855" w:rsidP="00DA3687">
      <w:pPr>
        <w:spacing w:line="276" w:lineRule="auto"/>
        <w:jc w:val="center"/>
        <w:rPr>
          <w:b/>
        </w:rPr>
      </w:pPr>
      <w:r w:rsidRPr="00892936">
        <w:rPr>
          <w:b/>
        </w:rPr>
        <w:t>ATRANKOS</w:t>
      </w:r>
      <w:r w:rsidR="00C86949" w:rsidRPr="00892936">
        <w:rPr>
          <w:b/>
        </w:rPr>
        <w:t xml:space="preserve"> </w:t>
      </w:r>
      <w:r w:rsidR="00E855DC" w:rsidRPr="00892936">
        <w:rPr>
          <w:b/>
        </w:rPr>
        <w:t xml:space="preserve">AR </w:t>
      </w:r>
      <w:r w:rsidR="002B13D4" w:rsidRPr="00892936">
        <w:rPr>
          <w:b/>
        </w:rPr>
        <w:t>KONKURS</w:t>
      </w:r>
      <w:r w:rsidR="00EA1EF5" w:rsidRPr="00892936">
        <w:rPr>
          <w:b/>
        </w:rPr>
        <w:t>O</w:t>
      </w:r>
      <w:r w:rsidRPr="00892936">
        <w:rPr>
          <w:b/>
        </w:rPr>
        <w:t xml:space="preserve"> Į FINANSINIŲ NUSIKALTIMŲ TYRIMO TARNYBOS PRIE LIETUVOS RESPUBLIKOS VIDAUS REIKALŲ MINISTERIJOS DARBUOTOJŲ PAREIGAS ORGANIZAVIMO TVARK</w:t>
      </w:r>
      <w:r w:rsidR="008E777A" w:rsidRPr="00892936">
        <w:rPr>
          <w:b/>
        </w:rPr>
        <w:t>OS APRAŠAS</w:t>
      </w:r>
      <w:r w:rsidRPr="00892936">
        <w:rPr>
          <w:b/>
        </w:rPr>
        <w:t xml:space="preserve"> </w:t>
      </w:r>
      <w:r w:rsidR="00DD5B67" w:rsidRPr="00892936">
        <w:rPr>
          <w:b/>
        </w:rPr>
        <w:t xml:space="preserve"> </w:t>
      </w:r>
    </w:p>
    <w:p w:rsidR="00D80694" w:rsidRPr="005C49C3" w:rsidRDefault="00D80694" w:rsidP="00DA3687">
      <w:pPr>
        <w:spacing w:line="276" w:lineRule="auto"/>
        <w:rPr>
          <w:b/>
          <w:lang w:val="lt-LT"/>
        </w:rPr>
      </w:pPr>
    </w:p>
    <w:p w:rsidR="00AC4166" w:rsidRPr="005C49C3" w:rsidRDefault="00D80694" w:rsidP="00DA3687">
      <w:pPr>
        <w:pStyle w:val="ListParagraph"/>
        <w:spacing w:line="276" w:lineRule="auto"/>
        <w:ind w:left="0"/>
        <w:jc w:val="center"/>
        <w:rPr>
          <w:b/>
          <w:lang w:val="lt-LT"/>
        </w:rPr>
      </w:pPr>
      <w:r w:rsidRPr="005C49C3">
        <w:rPr>
          <w:b/>
          <w:bCs/>
          <w:lang w:val="lt-LT"/>
        </w:rPr>
        <w:t>I SKYRIUS</w:t>
      </w:r>
    </w:p>
    <w:p w:rsidR="00330A62" w:rsidRPr="005C49C3" w:rsidRDefault="00330A62" w:rsidP="00DA3687">
      <w:pPr>
        <w:pStyle w:val="ListParagraph"/>
        <w:spacing w:line="276" w:lineRule="auto"/>
        <w:ind w:left="0"/>
        <w:jc w:val="center"/>
        <w:rPr>
          <w:b/>
          <w:lang w:val="lt-LT"/>
        </w:rPr>
      </w:pPr>
      <w:r w:rsidRPr="005C49C3">
        <w:rPr>
          <w:b/>
          <w:lang w:val="lt-LT"/>
        </w:rPr>
        <w:t>BENDROSIOS NUOSTATOS</w:t>
      </w:r>
    </w:p>
    <w:p w:rsidR="00330A62" w:rsidRPr="005E1EB6" w:rsidRDefault="00330A62" w:rsidP="00892936">
      <w:pPr>
        <w:tabs>
          <w:tab w:val="left" w:pos="1418"/>
        </w:tabs>
        <w:spacing w:line="276" w:lineRule="auto"/>
        <w:jc w:val="both"/>
        <w:rPr>
          <w:lang w:val="lt-LT"/>
        </w:rPr>
      </w:pPr>
    </w:p>
    <w:p w:rsidR="00892936" w:rsidRDefault="008E4855" w:rsidP="007D04BE">
      <w:pPr>
        <w:pStyle w:val="ListParagraph"/>
        <w:numPr>
          <w:ilvl w:val="0"/>
          <w:numId w:val="12"/>
        </w:numPr>
        <w:tabs>
          <w:tab w:val="left" w:pos="1418"/>
        </w:tabs>
        <w:spacing w:line="276" w:lineRule="auto"/>
        <w:ind w:left="0" w:firstLine="851"/>
        <w:jc w:val="both"/>
        <w:rPr>
          <w:lang w:val="lt-LT"/>
        </w:rPr>
      </w:pPr>
      <w:r w:rsidRPr="00892936">
        <w:rPr>
          <w:lang w:val="lt-LT"/>
        </w:rPr>
        <w:t>Atrankos</w:t>
      </w:r>
      <w:r w:rsidR="00E711B1" w:rsidRPr="00892936">
        <w:rPr>
          <w:lang w:val="lt-LT"/>
        </w:rPr>
        <w:t xml:space="preserve"> </w:t>
      </w:r>
      <w:r w:rsidR="00892936" w:rsidRPr="00892936">
        <w:rPr>
          <w:lang w:val="lt-LT"/>
        </w:rPr>
        <w:t xml:space="preserve">ar </w:t>
      </w:r>
      <w:r w:rsidR="00E711B1" w:rsidRPr="00892936">
        <w:rPr>
          <w:lang w:val="lt-LT"/>
        </w:rPr>
        <w:t>konkurs</w:t>
      </w:r>
      <w:r w:rsidR="000F561F" w:rsidRPr="00892936">
        <w:rPr>
          <w:lang w:val="lt-LT"/>
        </w:rPr>
        <w:t>o</w:t>
      </w:r>
      <w:r w:rsidRPr="00892936">
        <w:rPr>
          <w:lang w:val="lt-LT"/>
        </w:rPr>
        <w:t xml:space="preserve"> į Finansinių nusikaltimų tyrimo tarnybos prie Lietuvos Respublikos vidaus reikalų ministerijos (toliau – Tarnyba) darbuotojų pareigas organizavimo tvark</w:t>
      </w:r>
      <w:r w:rsidR="203A8A9B" w:rsidRPr="00892936">
        <w:rPr>
          <w:lang w:val="lt-LT"/>
        </w:rPr>
        <w:t>os aprašas</w:t>
      </w:r>
      <w:r w:rsidR="00EB3DED" w:rsidRPr="00892936">
        <w:rPr>
          <w:lang w:val="lt-LT"/>
        </w:rPr>
        <w:t xml:space="preserve"> (toliau</w:t>
      </w:r>
      <w:r w:rsidR="007D04BE">
        <w:rPr>
          <w:lang w:val="lt-LT"/>
        </w:rPr>
        <w:t xml:space="preserve"> </w:t>
      </w:r>
      <w:r w:rsidR="00EB3DED" w:rsidRPr="00892936">
        <w:rPr>
          <w:lang w:val="lt-LT"/>
        </w:rPr>
        <w:t>– Aprašas)</w:t>
      </w:r>
      <w:r w:rsidRPr="00892936">
        <w:rPr>
          <w:lang w:val="lt-LT"/>
        </w:rPr>
        <w:t xml:space="preserve"> reglamentuoja asmenų</w:t>
      </w:r>
      <w:r w:rsidR="00470B66">
        <w:rPr>
          <w:lang w:val="lt-LT"/>
        </w:rPr>
        <w:t>,</w:t>
      </w:r>
      <w:r w:rsidRPr="00892936">
        <w:rPr>
          <w:lang w:val="lt-LT"/>
        </w:rPr>
        <w:t xml:space="preserve"> pareiškusių norą dirbti</w:t>
      </w:r>
      <w:r w:rsidR="00EB3DED" w:rsidRPr="00892936">
        <w:rPr>
          <w:lang w:val="lt-LT"/>
        </w:rPr>
        <w:t xml:space="preserve"> ar</w:t>
      </w:r>
      <w:r w:rsidR="00994DB9">
        <w:rPr>
          <w:lang w:val="lt-LT"/>
        </w:rPr>
        <w:t xml:space="preserve"> teisės aktų nustatyta tvarka</w:t>
      </w:r>
      <w:r w:rsidR="00EB3DED" w:rsidRPr="00892936">
        <w:rPr>
          <w:lang w:val="lt-LT"/>
        </w:rPr>
        <w:t xml:space="preserve"> būti per</w:t>
      </w:r>
      <w:r w:rsidR="00C104CE" w:rsidRPr="00892936">
        <w:rPr>
          <w:lang w:val="lt-LT"/>
        </w:rPr>
        <w:t>keltiems</w:t>
      </w:r>
      <w:r w:rsidR="00EB3DED" w:rsidRPr="00892936">
        <w:rPr>
          <w:lang w:val="lt-LT"/>
        </w:rPr>
        <w:t xml:space="preserve"> į kitas laisvas</w:t>
      </w:r>
      <w:r w:rsidR="00994DB9">
        <w:rPr>
          <w:lang w:val="lt-LT"/>
        </w:rPr>
        <w:t xml:space="preserve"> </w:t>
      </w:r>
      <w:r w:rsidR="00994DB9" w:rsidRPr="006F43E3">
        <w:rPr>
          <w:lang w:val="lt-LT"/>
        </w:rPr>
        <w:t>pareigū</w:t>
      </w:r>
      <w:r w:rsidR="00994DB9">
        <w:rPr>
          <w:lang w:val="lt-LT"/>
        </w:rPr>
        <w:t>no</w:t>
      </w:r>
      <w:r w:rsidR="00994DB9" w:rsidRPr="006F43E3">
        <w:rPr>
          <w:lang w:val="lt-LT"/>
        </w:rPr>
        <w:t>, karjeros valstybės tarnauto</w:t>
      </w:r>
      <w:r w:rsidR="00994DB9">
        <w:rPr>
          <w:lang w:val="lt-LT"/>
        </w:rPr>
        <w:t>jo</w:t>
      </w:r>
      <w:r w:rsidR="00994DB9" w:rsidRPr="006F43E3">
        <w:rPr>
          <w:lang w:val="lt-LT"/>
        </w:rPr>
        <w:t xml:space="preserve"> </w:t>
      </w:r>
      <w:r w:rsidR="00994DB9">
        <w:rPr>
          <w:lang w:val="lt-LT"/>
        </w:rPr>
        <w:t>ar</w:t>
      </w:r>
      <w:r w:rsidR="00994DB9" w:rsidRPr="006F43E3">
        <w:rPr>
          <w:lang w:val="lt-LT"/>
        </w:rPr>
        <w:t xml:space="preserve"> darbuotojų</w:t>
      </w:r>
      <w:r w:rsidR="00994DB9">
        <w:rPr>
          <w:lang w:val="lt-LT"/>
        </w:rPr>
        <w:t>,</w:t>
      </w:r>
      <w:r w:rsidR="00994DB9" w:rsidRPr="006F43E3">
        <w:rPr>
          <w:lang w:val="lt-LT"/>
        </w:rPr>
        <w:t xml:space="preserve"> dirbančių pagal darbo sutartis</w:t>
      </w:r>
      <w:r w:rsidR="00C904B0">
        <w:rPr>
          <w:lang w:val="lt-LT"/>
        </w:rPr>
        <w:t>,</w:t>
      </w:r>
      <w:r w:rsidR="00EB3DED" w:rsidRPr="00892936">
        <w:rPr>
          <w:lang w:val="lt-LT"/>
        </w:rPr>
        <w:t xml:space="preserve"> pareigas</w:t>
      </w:r>
      <w:r w:rsidR="00C104CE" w:rsidRPr="00892936">
        <w:rPr>
          <w:lang w:val="lt-LT"/>
        </w:rPr>
        <w:t xml:space="preserve"> Tarnyboje</w:t>
      </w:r>
      <w:r w:rsidR="00470B66">
        <w:rPr>
          <w:lang w:val="lt-LT"/>
        </w:rPr>
        <w:t>, priėmimo tvarką</w:t>
      </w:r>
      <w:r w:rsidR="00892936" w:rsidRPr="00892936">
        <w:rPr>
          <w:lang w:val="lt-LT"/>
        </w:rPr>
        <w:t>.</w:t>
      </w:r>
    </w:p>
    <w:p w:rsidR="00892936" w:rsidRPr="00892936" w:rsidRDefault="00892936" w:rsidP="007D04BE">
      <w:pPr>
        <w:pStyle w:val="ListParagraph"/>
        <w:numPr>
          <w:ilvl w:val="0"/>
          <w:numId w:val="12"/>
        </w:numPr>
        <w:tabs>
          <w:tab w:val="left" w:pos="1418"/>
        </w:tabs>
        <w:spacing w:line="276" w:lineRule="auto"/>
        <w:ind w:left="0" w:firstLine="851"/>
        <w:jc w:val="both"/>
        <w:rPr>
          <w:lang w:val="lt-LT"/>
        </w:rPr>
      </w:pPr>
      <w:r w:rsidRPr="00892936">
        <w:rPr>
          <w:lang w:val="lt-LT"/>
        </w:rPr>
        <w:t xml:space="preserve">Atrankos </w:t>
      </w:r>
      <w:r w:rsidRPr="00371113">
        <w:rPr>
          <w:lang w:val="lt-LT"/>
        </w:rPr>
        <w:t xml:space="preserve">ar konkurso </w:t>
      </w:r>
      <w:r w:rsidRPr="00892936">
        <w:rPr>
          <w:lang w:val="lt-LT"/>
        </w:rPr>
        <w:t xml:space="preserve">tikslas – užtikrinti skaidrų, nešališką ir vienodą visų pretendentų atrankos ar konkurso </w:t>
      </w:r>
      <w:r w:rsidR="00C620CE">
        <w:rPr>
          <w:lang w:val="lt-LT"/>
        </w:rPr>
        <w:t xml:space="preserve">organizavimą bei </w:t>
      </w:r>
      <w:r w:rsidRPr="00892936">
        <w:rPr>
          <w:lang w:val="lt-LT"/>
        </w:rPr>
        <w:t>priėmimo procesą ir nustatyti, ar pretendentas turi atitinkamas kompetencijas ir ar yra tinkamas siekiamoms pareigoms eiti.</w:t>
      </w:r>
    </w:p>
    <w:p w:rsidR="00892936" w:rsidRDefault="00892936" w:rsidP="007D04BE">
      <w:pPr>
        <w:pStyle w:val="ListParagraph"/>
        <w:numPr>
          <w:ilvl w:val="0"/>
          <w:numId w:val="12"/>
        </w:numPr>
        <w:spacing w:line="276" w:lineRule="auto"/>
        <w:ind w:left="0" w:firstLine="851"/>
        <w:rPr>
          <w:lang w:val="lt-LT"/>
        </w:rPr>
      </w:pPr>
      <w:r w:rsidRPr="00892936">
        <w:rPr>
          <w:lang w:val="lt-LT"/>
        </w:rPr>
        <w:t>Šiame Apraše vartojamos sąvokos:</w:t>
      </w:r>
    </w:p>
    <w:p w:rsidR="00892936" w:rsidRPr="00892936" w:rsidRDefault="00892936" w:rsidP="00A45EB3">
      <w:pPr>
        <w:pStyle w:val="ListParagraph"/>
        <w:spacing w:line="276" w:lineRule="auto"/>
        <w:ind w:left="0" w:firstLine="851"/>
        <w:jc w:val="both"/>
        <w:rPr>
          <w:lang w:val="lt-LT"/>
        </w:rPr>
      </w:pPr>
      <w:r>
        <w:rPr>
          <w:lang w:val="lt-LT"/>
        </w:rPr>
        <w:t>3.1</w:t>
      </w:r>
      <w:r w:rsidR="007D04BE">
        <w:rPr>
          <w:lang w:val="lt-LT"/>
        </w:rPr>
        <w:t>.</w:t>
      </w:r>
      <w:r w:rsidR="007D04BE">
        <w:rPr>
          <w:lang w:val="lt-LT"/>
        </w:rPr>
        <w:tab/>
      </w:r>
      <w:r w:rsidRPr="00892936">
        <w:rPr>
          <w:b/>
          <w:lang w:val="lt-LT"/>
        </w:rPr>
        <w:t>Pretendentas</w:t>
      </w:r>
      <w:r w:rsidRPr="00892936">
        <w:rPr>
          <w:lang w:val="lt-LT"/>
        </w:rPr>
        <w:t xml:space="preserve"> – asmuo</w:t>
      </w:r>
      <w:r w:rsidR="00470B66">
        <w:rPr>
          <w:lang w:val="lt-LT"/>
        </w:rPr>
        <w:t>,</w:t>
      </w:r>
      <w:r w:rsidRPr="00892936">
        <w:rPr>
          <w:lang w:val="lt-LT"/>
        </w:rPr>
        <w:t xml:space="preserve"> pareiškęs norą dirbti, ar atkurti pareigūno ar karjeros valstybės tarnautojo statusą, ar būti grąžinamas į vidaus tarnybą, ar būti paskirtas ar perkeltas į kitas laisvas pareigas Tarnyboje tarnybinio kaitumo būdu.   </w:t>
      </w:r>
    </w:p>
    <w:p w:rsidR="008E4855" w:rsidRDefault="00892936" w:rsidP="00E9319A">
      <w:pPr>
        <w:pStyle w:val="ListParagraph"/>
        <w:tabs>
          <w:tab w:val="left" w:pos="1418"/>
        </w:tabs>
        <w:spacing w:line="276" w:lineRule="auto"/>
        <w:ind w:left="0" w:firstLine="851"/>
        <w:jc w:val="both"/>
        <w:rPr>
          <w:lang w:val="lt-LT"/>
        </w:rPr>
      </w:pPr>
      <w:r>
        <w:rPr>
          <w:lang w:val="lt-LT"/>
        </w:rPr>
        <w:t>3.2</w:t>
      </w:r>
      <w:r w:rsidR="007D04BE">
        <w:rPr>
          <w:lang w:val="lt-LT"/>
        </w:rPr>
        <w:t>.</w:t>
      </w:r>
      <w:r w:rsidR="007D04BE">
        <w:rPr>
          <w:lang w:val="lt-LT"/>
        </w:rPr>
        <w:tab/>
      </w:r>
      <w:r w:rsidRPr="00892936">
        <w:rPr>
          <w:b/>
          <w:lang w:val="lt-LT"/>
        </w:rPr>
        <w:t>Atranka</w:t>
      </w:r>
      <w:r w:rsidRPr="6609E3EA">
        <w:rPr>
          <w:lang w:val="lt-LT"/>
        </w:rPr>
        <w:t xml:space="preserve"> – p</w:t>
      </w:r>
      <w:r>
        <w:rPr>
          <w:lang w:val="lt-LT"/>
        </w:rPr>
        <w:t>retendentų</w:t>
      </w:r>
      <w:r w:rsidRPr="6609E3EA">
        <w:rPr>
          <w:lang w:val="lt-LT"/>
        </w:rPr>
        <w:t xml:space="preserve"> atranka į laisvas</w:t>
      </w:r>
      <w:r w:rsidRPr="6609E3EA">
        <w:rPr>
          <w:rFonts w:eastAsia="Times New Roman"/>
          <w:color w:val="000000" w:themeColor="text1"/>
          <w:lang w:val="lt-LT"/>
        </w:rPr>
        <w:t xml:space="preserve"> vidaus tarnybos sistemos pareigūno </w:t>
      </w:r>
      <w:r w:rsidRPr="6609E3EA">
        <w:rPr>
          <w:lang w:val="lt-LT"/>
        </w:rPr>
        <w:t xml:space="preserve"> pareigas</w:t>
      </w:r>
      <w:r>
        <w:rPr>
          <w:lang w:val="lt-LT"/>
        </w:rPr>
        <w:t xml:space="preserve"> Tarnyboje</w:t>
      </w:r>
      <w:r w:rsidRPr="6609E3EA">
        <w:rPr>
          <w:lang w:val="lt-LT"/>
        </w:rPr>
        <w:t>.</w:t>
      </w:r>
    </w:p>
    <w:p w:rsidR="00892936" w:rsidRDefault="00892936" w:rsidP="00470B66">
      <w:pPr>
        <w:tabs>
          <w:tab w:val="left" w:pos="1418"/>
        </w:tabs>
        <w:spacing w:line="276" w:lineRule="auto"/>
        <w:ind w:firstLine="851"/>
        <w:jc w:val="both"/>
        <w:rPr>
          <w:lang w:val="lt-LT"/>
        </w:rPr>
      </w:pPr>
      <w:r w:rsidRPr="00892936">
        <w:rPr>
          <w:lang w:val="lt-LT"/>
        </w:rPr>
        <w:t>3.3</w:t>
      </w:r>
      <w:r w:rsidR="007D04BE" w:rsidRPr="00892936">
        <w:rPr>
          <w:lang w:val="lt-LT"/>
        </w:rPr>
        <w:t>.</w:t>
      </w:r>
      <w:r w:rsidR="007D04BE">
        <w:rPr>
          <w:lang w:val="lt-LT"/>
        </w:rPr>
        <w:tab/>
      </w:r>
      <w:r w:rsidRPr="00892936">
        <w:rPr>
          <w:b/>
          <w:lang w:val="lt-LT"/>
        </w:rPr>
        <w:t>Konkursas</w:t>
      </w:r>
      <w:r w:rsidRPr="00892936">
        <w:rPr>
          <w:lang w:val="lt-LT"/>
        </w:rPr>
        <w:t xml:space="preserve"> – pretendentų konkursas į laisvas karjeros valstybės tarnautojo ar darbuotojo, dirbančio pagal darbo sutartį, pareigas Tarnyboje.</w:t>
      </w:r>
      <w:r>
        <w:rPr>
          <w:lang w:val="lt-LT"/>
        </w:rPr>
        <w:t xml:space="preserve">             </w:t>
      </w:r>
    </w:p>
    <w:p w:rsidR="006F43E3" w:rsidRDefault="00892936">
      <w:pPr>
        <w:tabs>
          <w:tab w:val="left" w:pos="1418"/>
        </w:tabs>
        <w:spacing w:line="276" w:lineRule="auto"/>
        <w:ind w:firstLine="851"/>
        <w:jc w:val="both"/>
        <w:rPr>
          <w:lang w:val="lt-LT"/>
        </w:rPr>
      </w:pPr>
      <w:r>
        <w:rPr>
          <w:lang w:val="lt-LT"/>
        </w:rPr>
        <w:t>3.4</w:t>
      </w:r>
      <w:r w:rsidR="007D04BE">
        <w:rPr>
          <w:lang w:val="lt-LT"/>
        </w:rPr>
        <w:t>.</w:t>
      </w:r>
      <w:r w:rsidR="007D04BE">
        <w:rPr>
          <w:lang w:val="lt-LT"/>
        </w:rPr>
        <w:tab/>
      </w:r>
      <w:r>
        <w:rPr>
          <w:lang w:val="lt-LT"/>
        </w:rPr>
        <w:t xml:space="preserve">Kitos Apraše vartojamos sąvokos suprantamos taip, kaip jos apibrėžtos </w:t>
      </w:r>
      <w:r w:rsidRPr="00892936">
        <w:rPr>
          <w:lang w:val="lt-LT"/>
        </w:rPr>
        <w:t>Lietuvos Respublikos vidaus tarnybos statuto</w:t>
      </w:r>
      <w:r>
        <w:rPr>
          <w:lang w:val="lt-LT"/>
        </w:rPr>
        <w:t xml:space="preserve"> įstatyme, </w:t>
      </w:r>
      <w:r w:rsidRPr="00892936">
        <w:rPr>
          <w:lang w:val="lt-LT"/>
        </w:rPr>
        <w:t>Lietuvos Respublikos valstybės tarnybos įstatym</w:t>
      </w:r>
      <w:r>
        <w:rPr>
          <w:lang w:val="lt-LT"/>
        </w:rPr>
        <w:t>e ir Lietuvos Respublikos darbo kodekse.</w:t>
      </w:r>
    </w:p>
    <w:p w:rsidR="006F43E3" w:rsidRDefault="006F43E3">
      <w:pPr>
        <w:tabs>
          <w:tab w:val="left" w:pos="1418"/>
        </w:tabs>
        <w:spacing w:line="276" w:lineRule="auto"/>
        <w:ind w:firstLine="851"/>
        <w:jc w:val="both"/>
        <w:rPr>
          <w:lang w:val="lt-LT"/>
        </w:rPr>
      </w:pPr>
      <w:r>
        <w:rPr>
          <w:lang w:val="lt-LT"/>
        </w:rPr>
        <w:t>4</w:t>
      </w:r>
      <w:r w:rsidR="007D04BE">
        <w:rPr>
          <w:lang w:val="lt-LT"/>
        </w:rPr>
        <w:t>.</w:t>
      </w:r>
      <w:r w:rsidR="007D04BE">
        <w:rPr>
          <w:lang w:val="lt-LT"/>
        </w:rPr>
        <w:tab/>
      </w:r>
      <w:r>
        <w:rPr>
          <w:lang w:val="lt-LT"/>
        </w:rPr>
        <w:t>Atrankos ir konkursai organizuojami vadovaujantis:</w:t>
      </w:r>
    </w:p>
    <w:p w:rsidR="006F43E3" w:rsidRDefault="006F43E3">
      <w:pPr>
        <w:tabs>
          <w:tab w:val="left" w:pos="1418"/>
        </w:tabs>
        <w:spacing w:line="276" w:lineRule="auto"/>
        <w:ind w:firstLine="851"/>
        <w:jc w:val="both"/>
        <w:rPr>
          <w:lang w:val="lt-LT"/>
        </w:rPr>
      </w:pPr>
      <w:r>
        <w:rPr>
          <w:lang w:val="lt-LT"/>
        </w:rPr>
        <w:t>4.1</w:t>
      </w:r>
      <w:r w:rsidR="007D04BE">
        <w:rPr>
          <w:lang w:val="lt-LT"/>
        </w:rPr>
        <w:t>.</w:t>
      </w:r>
      <w:r w:rsidR="007D04BE">
        <w:tab/>
      </w:r>
      <w:r w:rsidRPr="006F43E3">
        <w:rPr>
          <w:lang w:val="lt-LT"/>
        </w:rPr>
        <w:t>į laisvas vidaus tarnybos sistemos pareigūno pareigas</w:t>
      </w:r>
      <w:r w:rsidR="007D04BE">
        <w:rPr>
          <w:lang w:val="lt-LT"/>
        </w:rPr>
        <w:t xml:space="preserve"> –</w:t>
      </w:r>
      <w:r w:rsidRPr="006F43E3">
        <w:rPr>
          <w:lang w:val="lt-LT"/>
        </w:rPr>
        <w:t xml:space="preserve"> Lietuvos Respublikos vidaus reikalų ministro 2019 m. sausio 15 d. įsakymu Nr.</w:t>
      </w:r>
      <w:r w:rsidR="007D04BE">
        <w:rPr>
          <w:lang w:val="lt-LT"/>
        </w:rPr>
        <w:t> </w:t>
      </w:r>
      <w:r w:rsidRPr="006F43E3">
        <w:rPr>
          <w:lang w:val="lt-LT"/>
        </w:rPr>
        <w:t>1V-55 „Dėl Lietuvos Respublikos vidaus tarnybos statuto įgyvendinimo“ (toliau – Ministro įsakymas) nustatyta tvarka</w:t>
      </w:r>
      <w:r w:rsidR="007D04BE">
        <w:rPr>
          <w:lang w:val="lt-LT"/>
        </w:rPr>
        <w:t>;</w:t>
      </w:r>
      <w:r>
        <w:rPr>
          <w:lang w:val="lt-LT"/>
        </w:rPr>
        <w:t xml:space="preserve"> </w:t>
      </w:r>
    </w:p>
    <w:p w:rsidR="006F43E3" w:rsidRDefault="006F43E3">
      <w:pPr>
        <w:tabs>
          <w:tab w:val="left" w:pos="1418"/>
        </w:tabs>
        <w:spacing w:line="276" w:lineRule="auto"/>
        <w:ind w:firstLine="851"/>
        <w:jc w:val="both"/>
        <w:rPr>
          <w:lang w:val="lt-LT"/>
        </w:rPr>
      </w:pPr>
      <w:r>
        <w:rPr>
          <w:lang w:val="lt-LT"/>
        </w:rPr>
        <w:t>4.2</w:t>
      </w:r>
      <w:r w:rsidR="007D04BE">
        <w:rPr>
          <w:lang w:val="lt-LT"/>
        </w:rPr>
        <w:t>.</w:t>
      </w:r>
      <w:r w:rsidR="007D04BE">
        <w:rPr>
          <w:lang w:val="lt-LT"/>
        </w:rPr>
        <w:tab/>
      </w:r>
      <w:r w:rsidRPr="006F43E3">
        <w:rPr>
          <w:lang w:val="lt-LT"/>
        </w:rPr>
        <w:t>į laisvas valstybės tarnautojo pareigas</w:t>
      </w:r>
      <w:r w:rsidR="007D04BE">
        <w:rPr>
          <w:lang w:val="lt-LT"/>
        </w:rPr>
        <w:t xml:space="preserve"> –</w:t>
      </w:r>
      <w:r w:rsidRPr="006F43E3">
        <w:rPr>
          <w:lang w:val="lt-LT"/>
        </w:rPr>
        <w:t xml:space="preserve"> Lietuvos Respublikos Vyriausybės 2018</w:t>
      </w:r>
      <w:r w:rsidR="007D04BE">
        <w:rPr>
          <w:lang w:val="lt-LT"/>
        </w:rPr>
        <w:t> </w:t>
      </w:r>
      <w:r w:rsidRPr="006F43E3">
        <w:rPr>
          <w:lang w:val="lt-LT"/>
        </w:rPr>
        <w:t>m. lapkričio 28</w:t>
      </w:r>
      <w:r w:rsidR="007D04BE">
        <w:rPr>
          <w:lang w:val="lt-LT"/>
        </w:rPr>
        <w:t> </w:t>
      </w:r>
      <w:r w:rsidRPr="006F43E3">
        <w:rPr>
          <w:lang w:val="lt-LT"/>
        </w:rPr>
        <w:t>d. nutarimu Nr.</w:t>
      </w:r>
      <w:r w:rsidR="007D04BE">
        <w:rPr>
          <w:lang w:val="lt-LT"/>
        </w:rPr>
        <w:t> </w:t>
      </w:r>
      <w:r w:rsidRPr="006F43E3">
        <w:rPr>
          <w:lang w:val="lt-LT"/>
        </w:rPr>
        <w:t>1176 „Dėl Lietuvos Respublikos valstybės tarnybos įstatymo įgyvendinimo“ (toliau – Vyriausybės nutarimas Nr. 1176) nustatyta tvarka</w:t>
      </w:r>
      <w:r w:rsidR="007D04BE">
        <w:rPr>
          <w:lang w:val="lt-LT"/>
        </w:rPr>
        <w:t>;</w:t>
      </w:r>
    </w:p>
    <w:p w:rsidR="006F43E3" w:rsidRDefault="006F43E3" w:rsidP="007D04BE">
      <w:pPr>
        <w:tabs>
          <w:tab w:val="left" w:pos="1418"/>
        </w:tabs>
        <w:spacing w:line="276" w:lineRule="auto"/>
        <w:ind w:firstLine="851"/>
        <w:jc w:val="both"/>
        <w:rPr>
          <w:lang w:val="lt-LT"/>
        </w:rPr>
      </w:pPr>
      <w:r>
        <w:rPr>
          <w:lang w:val="lt-LT"/>
        </w:rPr>
        <w:t>4.3</w:t>
      </w:r>
      <w:r w:rsidR="007D04BE">
        <w:rPr>
          <w:lang w:val="lt-LT"/>
        </w:rPr>
        <w:t>.</w:t>
      </w:r>
      <w:r w:rsidR="007D04BE">
        <w:rPr>
          <w:lang w:val="lt-LT"/>
        </w:rPr>
        <w:tab/>
      </w:r>
      <w:r w:rsidRPr="006F43E3">
        <w:rPr>
          <w:lang w:val="lt-LT"/>
        </w:rPr>
        <w:t>į laisvas darbuotojų, dirbančių pagal darbo sutartis</w:t>
      </w:r>
      <w:r w:rsidR="007D04BE">
        <w:rPr>
          <w:lang w:val="lt-LT"/>
        </w:rPr>
        <w:t>,</w:t>
      </w:r>
      <w:r w:rsidRPr="006F43E3">
        <w:rPr>
          <w:lang w:val="lt-LT"/>
        </w:rPr>
        <w:t xml:space="preserve"> pareigas</w:t>
      </w:r>
      <w:r w:rsidR="007D04BE">
        <w:rPr>
          <w:lang w:val="lt-LT"/>
        </w:rPr>
        <w:t xml:space="preserve"> –</w:t>
      </w:r>
      <w:r w:rsidRPr="006F43E3">
        <w:rPr>
          <w:lang w:val="lt-LT"/>
        </w:rPr>
        <w:t xml:space="preserve"> Lietuvos Respublikos Vyriausybės 2017 m. birželio 21 d. nutarimu Nr. 496 „Dėl Lietuvos Respublikos darbo kodekso įgyvendinimo“ (toliau</w:t>
      </w:r>
      <w:r w:rsidR="00470B66">
        <w:rPr>
          <w:lang w:val="lt-LT"/>
        </w:rPr>
        <w:t xml:space="preserve"> </w:t>
      </w:r>
      <w:r w:rsidRPr="006F43E3">
        <w:rPr>
          <w:lang w:val="lt-LT"/>
        </w:rPr>
        <w:t>– Vyriausybės nutarimas Nr. 496)  nustatyta tvarka.</w:t>
      </w:r>
    </w:p>
    <w:p w:rsidR="006F43E3" w:rsidRDefault="006F43E3" w:rsidP="007D04BE">
      <w:pPr>
        <w:tabs>
          <w:tab w:val="left" w:pos="1418"/>
        </w:tabs>
        <w:spacing w:line="276" w:lineRule="auto"/>
        <w:ind w:firstLine="851"/>
        <w:jc w:val="both"/>
        <w:rPr>
          <w:lang w:val="lt-LT"/>
        </w:rPr>
      </w:pPr>
      <w:r>
        <w:rPr>
          <w:lang w:val="lt-LT"/>
        </w:rPr>
        <w:t>5</w:t>
      </w:r>
      <w:r w:rsidR="007D04BE">
        <w:rPr>
          <w:lang w:val="lt-LT"/>
        </w:rPr>
        <w:t>.</w:t>
      </w:r>
      <w:r w:rsidR="007D04BE">
        <w:rPr>
          <w:lang w:val="lt-LT"/>
        </w:rPr>
        <w:tab/>
      </w:r>
      <w:r>
        <w:rPr>
          <w:lang w:val="lt-LT"/>
        </w:rPr>
        <w:t xml:space="preserve">Šis Aprašas </w:t>
      </w:r>
      <w:r w:rsidRPr="006F43E3">
        <w:rPr>
          <w:lang w:val="lt-LT"/>
        </w:rPr>
        <w:t>reglamentuoja pareigūnų, karjeros valstybės tarnautojų ir darbuotojų</w:t>
      </w:r>
      <w:r w:rsidR="007D04BE">
        <w:rPr>
          <w:lang w:val="lt-LT"/>
        </w:rPr>
        <w:t>,</w:t>
      </w:r>
      <w:r w:rsidRPr="006F43E3">
        <w:rPr>
          <w:lang w:val="lt-LT"/>
        </w:rPr>
        <w:t xml:space="preserve"> dirbančių pagal darbo sutartis</w:t>
      </w:r>
      <w:r w:rsidR="007D04BE">
        <w:rPr>
          <w:lang w:val="lt-LT"/>
        </w:rPr>
        <w:t>,</w:t>
      </w:r>
      <w:r w:rsidRPr="006F43E3">
        <w:rPr>
          <w:lang w:val="lt-LT"/>
        </w:rPr>
        <w:t xml:space="preserve"> </w:t>
      </w:r>
      <w:r>
        <w:rPr>
          <w:lang w:val="lt-LT"/>
        </w:rPr>
        <w:t xml:space="preserve">atrankų ar </w:t>
      </w:r>
      <w:r w:rsidRPr="006F43E3">
        <w:rPr>
          <w:lang w:val="lt-LT"/>
        </w:rPr>
        <w:t>konkurs</w:t>
      </w:r>
      <w:r>
        <w:rPr>
          <w:lang w:val="lt-LT"/>
        </w:rPr>
        <w:t>ų</w:t>
      </w:r>
      <w:r w:rsidRPr="006F43E3">
        <w:rPr>
          <w:lang w:val="lt-LT"/>
        </w:rPr>
        <w:t xml:space="preserve"> organizavimo tvarką tiek, kiek to nereglamentuoja </w:t>
      </w:r>
      <w:r w:rsidRPr="006F43E3">
        <w:rPr>
          <w:lang w:val="lt-LT"/>
        </w:rPr>
        <w:lastRenderedPageBreak/>
        <w:t>aukštesnės galios teisės aktai.</w:t>
      </w:r>
      <w:r>
        <w:rPr>
          <w:lang w:val="lt-LT"/>
        </w:rPr>
        <w:t xml:space="preserve"> Šis Aprašas netaikomas atrankų į laisvas vidaus tarnybos sistemos pareigūno, vykdančio kriminalinę žvalgybą</w:t>
      </w:r>
      <w:r w:rsidR="00E9319A">
        <w:rPr>
          <w:lang w:val="lt-LT"/>
        </w:rPr>
        <w:t>,</w:t>
      </w:r>
      <w:r>
        <w:rPr>
          <w:lang w:val="lt-LT"/>
        </w:rPr>
        <w:t xml:space="preserve"> pareigas</w:t>
      </w:r>
      <w:r w:rsidR="007D04BE" w:rsidRPr="007D04BE">
        <w:rPr>
          <w:lang w:val="lt-LT"/>
        </w:rPr>
        <w:t xml:space="preserve"> </w:t>
      </w:r>
      <w:r w:rsidR="007D04BE">
        <w:rPr>
          <w:lang w:val="lt-LT"/>
        </w:rPr>
        <w:t>organizavimui</w:t>
      </w:r>
      <w:r>
        <w:rPr>
          <w:lang w:val="lt-LT"/>
        </w:rPr>
        <w:t xml:space="preserve">. </w:t>
      </w:r>
    </w:p>
    <w:p w:rsidR="00C620CE" w:rsidRDefault="00C620CE" w:rsidP="00A45EB3">
      <w:pPr>
        <w:tabs>
          <w:tab w:val="left" w:pos="1418"/>
        </w:tabs>
        <w:spacing w:line="276" w:lineRule="auto"/>
        <w:jc w:val="center"/>
        <w:rPr>
          <w:b/>
          <w:lang w:val="lt-LT"/>
        </w:rPr>
      </w:pPr>
    </w:p>
    <w:p w:rsidR="006F43E3" w:rsidRDefault="006F43E3" w:rsidP="00A45EB3">
      <w:pPr>
        <w:tabs>
          <w:tab w:val="left" w:pos="1418"/>
        </w:tabs>
        <w:spacing w:line="276" w:lineRule="auto"/>
        <w:jc w:val="center"/>
        <w:rPr>
          <w:b/>
          <w:lang w:val="lt-LT"/>
        </w:rPr>
      </w:pPr>
      <w:r w:rsidRPr="006F43E3">
        <w:rPr>
          <w:b/>
          <w:lang w:val="lt-LT"/>
        </w:rPr>
        <w:t>II SKYRIUS</w:t>
      </w:r>
    </w:p>
    <w:p w:rsidR="008F16EB" w:rsidRDefault="006F43E3" w:rsidP="00470B66">
      <w:pPr>
        <w:tabs>
          <w:tab w:val="left" w:pos="1418"/>
        </w:tabs>
        <w:spacing w:line="276" w:lineRule="auto"/>
        <w:jc w:val="center"/>
        <w:rPr>
          <w:b/>
          <w:lang w:val="lt-LT"/>
        </w:rPr>
      </w:pPr>
      <w:r w:rsidRPr="008F16EB">
        <w:rPr>
          <w:b/>
          <w:lang w:val="lt-LT"/>
        </w:rPr>
        <w:t>ATRANKOS AR KONKURSO ORGANIZAVIM</w:t>
      </w:r>
      <w:r w:rsidR="008F16EB">
        <w:rPr>
          <w:b/>
          <w:lang w:val="lt-LT"/>
        </w:rPr>
        <w:t>AS</w:t>
      </w:r>
    </w:p>
    <w:p w:rsidR="008F16EB" w:rsidRDefault="008F16EB">
      <w:pPr>
        <w:tabs>
          <w:tab w:val="left" w:pos="1418"/>
        </w:tabs>
        <w:spacing w:line="276" w:lineRule="auto"/>
        <w:jc w:val="center"/>
        <w:rPr>
          <w:b/>
          <w:lang w:val="lt-LT"/>
        </w:rPr>
      </w:pPr>
    </w:p>
    <w:p w:rsidR="008F16EB" w:rsidRDefault="008F16EB" w:rsidP="00A45EB3">
      <w:pPr>
        <w:tabs>
          <w:tab w:val="left" w:pos="1418"/>
        </w:tabs>
        <w:spacing w:line="276" w:lineRule="auto"/>
        <w:jc w:val="center"/>
        <w:rPr>
          <w:b/>
          <w:lang w:val="lt-LT"/>
        </w:rPr>
      </w:pPr>
      <w:r>
        <w:rPr>
          <w:b/>
          <w:lang w:val="lt-LT"/>
        </w:rPr>
        <w:t>PIRMASIS SKIRSNIS</w:t>
      </w:r>
    </w:p>
    <w:p w:rsidR="008F16EB" w:rsidRDefault="008F16EB" w:rsidP="00470B66">
      <w:pPr>
        <w:tabs>
          <w:tab w:val="left" w:pos="1418"/>
        </w:tabs>
        <w:spacing w:line="276" w:lineRule="auto"/>
        <w:jc w:val="center"/>
        <w:rPr>
          <w:b/>
          <w:lang w:val="lt-LT"/>
        </w:rPr>
      </w:pPr>
      <w:r>
        <w:rPr>
          <w:b/>
          <w:lang w:val="lt-LT"/>
        </w:rPr>
        <w:t>ATRANKOS AR KONKURSO ETAPAI</w:t>
      </w:r>
    </w:p>
    <w:p w:rsidR="00EB3DED" w:rsidRPr="008F16EB" w:rsidRDefault="00EB3DED" w:rsidP="008F16EB">
      <w:pPr>
        <w:tabs>
          <w:tab w:val="left" w:pos="1418"/>
        </w:tabs>
        <w:spacing w:line="276" w:lineRule="auto"/>
        <w:jc w:val="both"/>
        <w:rPr>
          <w:lang w:val="lt-LT"/>
        </w:rPr>
      </w:pPr>
    </w:p>
    <w:p w:rsidR="008F16EB" w:rsidRPr="008F16EB" w:rsidRDefault="008F16EB" w:rsidP="00E9319A">
      <w:pPr>
        <w:pStyle w:val="ListParagraph"/>
        <w:tabs>
          <w:tab w:val="left" w:pos="1418"/>
        </w:tabs>
        <w:spacing w:line="276" w:lineRule="auto"/>
        <w:ind w:left="0" w:firstLine="851"/>
        <w:jc w:val="both"/>
        <w:rPr>
          <w:lang w:val="lt-LT"/>
        </w:rPr>
      </w:pPr>
      <w:r w:rsidRPr="008F16EB">
        <w:rPr>
          <w:rFonts w:eastAsia="Times New Roman"/>
          <w:lang w:val="lt-LT"/>
        </w:rPr>
        <w:t>6</w:t>
      </w:r>
      <w:r w:rsidR="00E9319A" w:rsidRPr="008F16EB">
        <w:rPr>
          <w:rFonts w:eastAsia="Times New Roman"/>
          <w:lang w:val="lt-LT"/>
        </w:rPr>
        <w:t>.</w:t>
      </w:r>
      <w:r w:rsidR="00E9319A">
        <w:rPr>
          <w:rFonts w:eastAsia="Times New Roman"/>
          <w:lang w:val="lt-LT"/>
        </w:rPr>
        <w:tab/>
      </w:r>
      <w:r w:rsidR="00B105BF" w:rsidRPr="008F16EB">
        <w:rPr>
          <w:rFonts w:eastAsia="Times New Roman"/>
          <w:lang w:val="lt-LT"/>
        </w:rPr>
        <w:t>Pretendento atranka</w:t>
      </w:r>
      <w:r w:rsidR="00E13132" w:rsidRPr="008F16EB">
        <w:rPr>
          <w:rFonts w:eastAsia="Times New Roman"/>
          <w:lang w:val="lt-LT"/>
        </w:rPr>
        <w:t xml:space="preserve"> ar konkursas</w:t>
      </w:r>
      <w:r w:rsidR="00B105BF" w:rsidRPr="008F16EB">
        <w:rPr>
          <w:rFonts w:eastAsia="Times New Roman"/>
          <w:lang w:val="lt-LT"/>
        </w:rPr>
        <w:t xml:space="preserve"> vykdoma</w:t>
      </w:r>
      <w:r w:rsidR="00E13132" w:rsidRPr="008F16EB">
        <w:rPr>
          <w:rFonts w:eastAsia="Times New Roman"/>
          <w:lang w:val="lt-LT"/>
        </w:rPr>
        <w:t>s</w:t>
      </w:r>
      <w:r w:rsidR="00B105BF" w:rsidRPr="008F16EB">
        <w:rPr>
          <w:rFonts w:eastAsia="Times New Roman"/>
          <w:lang w:val="lt-LT"/>
        </w:rPr>
        <w:t xml:space="preserve"> </w:t>
      </w:r>
      <w:r w:rsidR="00892936" w:rsidRPr="008F16EB">
        <w:rPr>
          <w:rFonts w:eastAsia="Times New Roman"/>
          <w:lang w:val="lt-LT"/>
        </w:rPr>
        <w:t xml:space="preserve">dviem </w:t>
      </w:r>
      <w:r w:rsidR="00B105BF" w:rsidRPr="008F16EB">
        <w:rPr>
          <w:rFonts w:eastAsia="Times New Roman"/>
          <w:lang w:val="lt-LT"/>
        </w:rPr>
        <w:t>etapais,</w:t>
      </w:r>
      <w:r w:rsidR="00111E0D" w:rsidRPr="008F16EB">
        <w:rPr>
          <w:rFonts w:eastAsia="Times New Roman"/>
          <w:lang w:val="lt-LT"/>
        </w:rPr>
        <w:t xml:space="preserve"> </w:t>
      </w:r>
      <w:r w:rsidR="00E13132" w:rsidRPr="008F16EB">
        <w:rPr>
          <w:rFonts w:eastAsia="Times New Roman"/>
          <w:lang w:val="lt-LT"/>
        </w:rPr>
        <w:t>kurie gali vykti ilgiau nei vien</w:t>
      </w:r>
      <w:r w:rsidR="007C3C27" w:rsidRPr="008F16EB">
        <w:rPr>
          <w:rFonts w:eastAsia="Times New Roman"/>
          <w:lang w:val="lt-LT"/>
        </w:rPr>
        <w:t>ą</w:t>
      </w:r>
      <w:r w:rsidR="00E13132" w:rsidRPr="008F16EB">
        <w:rPr>
          <w:rFonts w:eastAsia="Times New Roman"/>
          <w:lang w:val="lt-LT"/>
        </w:rPr>
        <w:t xml:space="preserve"> darbo dien</w:t>
      </w:r>
      <w:r w:rsidR="007C3C27" w:rsidRPr="008F16EB">
        <w:rPr>
          <w:rFonts w:eastAsia="Times New Roman"/>
          <w:lang w:val="lt-LT"/>
        </w:rPr>
        <w:t>ą.</w:t>
      </w:r>
      <w:r w:rsidRPr="008F16EB">
        <w:rPr>
          <w:lang w:val="lt-LT"/>
        </w:rPr>
        <w:t xml:space="preserve"> </w:t>
      </w:r>
    </w:p>
    <w:p w:rsidR="004B1349" w:rsidRPr="008F16EB" w:rsidRDefault="008F16EB" w:rsidP="00A45EB3">
      <w:pPr>
        <w:pStyle w:val="ListParagraph"/>
        <w:tabs>
          <w:tab w:val="left" w:pos="219"/>
          <w:tab w:val="left" w:pos="1418"/>
        </w:tabs>
        <w:spacing w:line="276" w:lineRule="auto"/>
        <w:ind w:left="0" w:firstLine="851"/>
        <w:jc w:val="both"/>
        <w:rPr>
          <w:lang w:val="lt-LT"/>
        </w:rPr>
      </w:pPr>
      <w:r w:rsidRPr="008F16EB">
        <w:rPr>
          <w:lang w:val="lt-LT"/>
        </w:rPr>
        <w:t>7</w:t>
      </w:r>
      <w:r w:rsidR="00E9319A" w:rsidRPr="008F16EB">
        <w:rPr>
          <w:lang w:val="lt-LT"/>
        </w:rPr>
        <w:t>.</w:t>
      </w:r>
      <w:r w:rsidR="00E9319A">
        <w:rPr>
          <w:lang w:val="lt-LT"/>
        </w:rPr>
        <w:tab/>
      </w:r>
      <w:r w:rsidR="004B1349" w:rsidRPr="008F16EB">
        <w:rPr>
          <w:lang w:val="lt-LT"/>
        </w:rPr>
        <w:t xml:space="preserve">Atrankos </w:t>
      </w:r>
      <w:r w:rsidR="007C3C27" w:rsidRPr="0026348D">
        <w:rPr>
          <w:lang w:val="lt-LT"/>
        </w:rPr>
        <w:t xml:space="preserve">ar </w:t>
      </w:r>
      <w:r w:rsidR="00C86949" w:rsidRPr="0026348D">
        <w:rPr>
          <w:lang w:val="lt-LT"/>
        </w:rPr>
        <w:t>konkurs</w:t>
      </w:r>
      <w:r w:rsidR="000F561F" w:rsidRPr="0026348D">
        <w:rPr>
          <w:lang w:val="lt-LT"/>
        </w:rPr>
        <w:t>o</w:t>
      </w:r>
      <w:r w:rsidR="00C86949" w:rsidRPr="0026348D">
        <w:rPr>
          <w:lang w:val="lt-LT"/>
        </w:rPr>
        <w:t xml:space="preserve"> </w:t>
      </w:r>
      <w:r w:rsidR="004B1349" w:rsidRPr="008F16EB">
        <w:rPr>
          <w:lang w:val="lt-LT"/>
        </w:rPr>
        <w:t>organizavimo etapai:</w:t>
      </w:r>
    </w:p>
    <w:p w:rsidR="004B1349" w:rsidRPr="008F16EB" w:rsidRDefault="008F16EB" w:rsidP="00E9319A">
      <w:pPr>
        <w:pStyle w:val="ListParagraph"/>
        <w:tabs>
          <w:tab w:val="left" w:pos="1418"/>
        </w:tabs>
        <w:spacing w:line="276" w:lineRule="auto"/>
        <w:ind w:left="0" w:firstLine="851"/>
        <w:jc w:val="both"/>
        <w:rPr>
          <w:lang w:val="lt-LT"/>
        </w:rPr>
      </w:pPr>
      <w:r w:rsidRPr="008F16EB">
        <w:rPr>
          <w:lang w:val="lt-LT"/>
        </w:rPr>
        <w:t>7.1</w:t>
      </w:r>
      <w:r w:rsidR="00E9319A" w:rsidRPr="008F16EB">
        <w:rPr>
          <w:lang w:val="lt-LT"/>
        </w:rPr>
        <w:t>.</w:t>
      </w:r>
      <w:r w:rsidR="00E9319A">
        <w:rPr>
          <w:lang w:val="lt-LT"/>
        </w:rPr>
        <w:tab/>
      </w:r>
      <w:r w:rsidR="0026348D">
        <w:rPr>
          <w:lang w:val="lt-LT"/>
        </w:rPr>
        <w:t xml:space="preserve">Pirmasis </w:t>
      </w:r>
      <w:r w:rsidR="007E0A3C" w:rsidRPr="008F16EB">
        <w:rPr>
          <w:lang w:val="lt-LT"/>
        </w:rPr>
        <w:t>etapas</w:t>
      </w:r>
      <w:r w:rsidR="003D2C4A" w:rsidRPr="008F16EB">
        <w:rPr>
          <w:lang w:val="lt-LT"/>
        </w:rPr>
        <w:t xml:space="preserve"> –</w:t>
      </w:r>
      <w:r w:rsidR="00E9319A">
        <w:rPr>
          <w:lang w:val="lt-LT"/>
        </w:rPr>
        <w:t xml:space="preserve"> v</w:t>
      </w:r>
      <w:r w:rsidR="001B17DE" w:rsidRPr="008F16EB">
        <w:rPr>
          <w:lang w:val="lt-LT"/>
        </w:rPr>
        <w:t xml:space="preserve">ertinamasis </w:t>
      </w:r>
      <w:r w:rsidR="004B1349" w:rsidRPr="008F16EB">
        <w:rPr>
          <w:lang w:val="lt-LT"/>
        </w:rPr>
        <w:t>pokalbis su pretendentu.</w:t>
      </w:r>
    </w:p>
    <w:p w:rsidR="004B1349" w:rsidRPr="008F16EB" w:rsidRDefault="008F16EB" w:rsidP="00E9319A">
      <w:pPr>
        <w:tabs>
          <w:tab w:val="left" w:pos="1418"/>
        </w:tabs>
        <w:spacing w:line="276" w:lineRule="auto"/>
        <w:ind w:firstLine="851"/>
        <w:jc w:val="both"/>
        <w:rPr>
          <w:lang w:val="lt-LT"/>
        </w:rPr>
      </w:pPr>
      <w:r w:rsidRPr="008F16EB">
        <w:rPr>
          <w:lang w:val="lt-LT"/>
        </w:rPr>
        <w:t>7.2</w:t>
      </w:r>
      <w:r w:rsidR="00E9319A" w:rsidRPr="008F16EB">
        <w:rPr>
          <w:lang w:val="lt-LT"/>
        </w:rPr>
        <w:t>.</w:t>
      </w:r>
      <w:r w:rsidR="00E9319A">
        <w:rPr>
          <w:lang w:val="lt-LT"/>
        </w:rPr>
        <w:tab/>
      </w:r>
      <w:r w:rsidR="0026348D">
        <w:rPr>
          <w:lang w:val="lt-LT"/>
        </w:rPr>
        <w:t xml:space="preserve">Antrasis etapas </w:t>
      </w:r>
      <w:r w:rsidR="003D2C4A" w:rsidRPr="008F16EB">
        <w:rPr>
          <w:lang w:val="lt-LT"/>
        </w:rPr>
        <w:t xml:space="preserve">– </w:t>
      </w:r>
      <w:r w:rsidR="004B1349" w:rsidRPr="008F16EB">
        <w:rPr>
          <w:lang w:val="lt-LT"/>
        </w:rPr>
        <w:t xml:space="preserve">Pretendento žinių ir patirties </w:t>
      </w:r>
      <w:r w:rsidR="001B17DE" w:rsidRPr="008F16EB">
        <w:rPr>
          <w:lang w:val="lt-LT"/>
        </w:rPr>
        <w:t>į</w:t>
      </w:r>
      <w:r w:rsidR="004B1349" w:rsidRPr="008F16EB">
        <w:rPr>
          <w:lang w:val="lt-LT"/>
        </w:rPr>
        <w:t>vertinimas.</w:t>
      </w:r>
    </w:p>
    <w:p w:rsidR="005E1EB6" w:rsidRPr="008F16EB" w:rsidRDefault="008F16EB" w:rsidP="00E9319A">
      <w:pPr>
        <w:tabs>
          <w:tab w:val="left" w:pos="1418"/>
        </w:tabs>
        <w:spacing w:line="276" w:lineRule="auto"/>
        <w:ind w:firstLine="851"/>
        <w:jc w:val="both"/>
        <w:rPr>
          <w:lang w:val="lt-LT"/>
        </w:rPr>
      </w:pPr>
      <w:r w:rsidRPr="008F16EB">
        <w:rPr>
          <w:lang w:val="lt-LT"/>
        </w:rPr>
        <w:t>8.</w:t>
      </w:r>
      <w:r w:rsidR="0026348D">
        <w:rPr>
          <w:lang w:val="lt-LT"/>
        </w:rPr>
        <w:tab/>
      </w:r>
      <w:r w:rsidR="00CF0839" w:rsidRPr="008F16EB">
        <w:rPr>
          <w:lang w:val="lt-LT"/>
        </w:rPr>
        <w:t>Į bet kurį atrankos</w:t>
      </w:r>
      <w:r w:rsidR="0026348D">
        <w:rPr>
          <w:lang w:val="lt-LT"/>
        </w:rPr>
        <w:t xml:space="preserve"> ar konkurso</w:t>
      </w:r>
      <w:r w:rsidR="00CF0839" w:rsidRPr="008F16EB">
        <w:rPr>
          <w:lang w:val="lt-LT"/>
        </w:rPr>
        <w:t xml:space="preserve"> organizavimo etapą gali būti kviečiami Tarnybos darbuotojai, turintys reikiamų specialiųjų žinių ir įgūdžių tam tikroje srityje.</w:t>
      </w:r>
      <w:r w:rsidR="00111E0D" w:rsidRPr="008F16EB">
        <w:rPr>
          <w:lang w:val="lt-LT"/>
        </w:rPr>
        <w:t xml:space="preserve"> Esant poreikiui</w:t>
      </w:r>
      <w:r w:rsidR="00E9319A">
        <w:rPr>
          <w:lang w:val="lt-LT"/>
        </w:rPr>
        <w:t>,</w:t>
      </w:r>
      <w:r w:rsidR="00111E0D" w:rsidRPr="008F16EB">
        <w:rPr>
          <w:lang w:val="lt-LT"/>
        </w:rPr>
        <w:t xml:space="preserve"> gali būti pasitelkiami ir išorės ekspertai</w:t>
      </w:r>
      <w:r w:rsidR="0026348D">
        <w:rPr>
          <w:lang w:val="lt-LT"/>
        </w:rPr>
        <w:t xml:space="preserve">. </w:t>
      </w:r>
    </w:p>
    <w:p w:rsidR="002B13D4" w:rsidRPr="008F16EB" w:rsidRDefault="008F16EB" w:rsidP="00E9319A">
      <w:pPr>
        <w:tabs>
          <w:tab w:val="left" w:pos="1418"/>
        </w:tabs>
        <w:spacing w:line="276" w:lineRule="auto"/>
        <w:ind w:firstLine="851"/>
        <w:jc w:val="both"/>
        <w:rPr>
          <w:lang w:val="lt-LT"/>
        </w:rPr>
      </w:pPr>
      <w:r w:rsidRPr="008F16EB">
        <w:rPr>
          <w:lang w:val="lt-LT"/>
        </w:rPr>
        <w:t>9</w:t>
      </w:r>
      <w:r w:rsidR="00E9319A" w:rsidRPr="008F16EB">
        <w:rPr>
          <w:lang w:val="lt-LT"/>
        </w:rPr>
        <w:t>.</w:t>
      </w:r>
      <w:r w:rsidR="00E9319A">
        <w:rPr>
          <w:lang w:val="lt-LT"/>
        </w:rPr>
        <w:tab/>
      </w:r>
      <w:r w:rsidR="005E1EB6" w:rsidRPr="008F16EB">
        <w:rPr>
          <w:lang w:val="lt-LT"/>
        </w:rPr>
        <w:t xml:space="preserve">Prieš pirmąjį atrankos </w:t>
      </w:r>
      <w:r w:rsidR="0026348D">
        <w:rPr>
          <w:lang w:val="lt-LT"/>
        </w:rPr>
        <w:t xml:space="preserve">ar konkurso </w:t>
      </w:r>
      <w:r w:rsidR="005E1EB6" w:rsidRPr="008F16EB">
        <w:rPr>
          <w:lang w:val="lt-LT"/>
        </w:rPr>
        <w:t xml:space="preserve">etapą patikrinama informacija apie pretendentą iš viešųjų šaltinių, </w:t>
      </w:r>
      <w:r w:rsidR="005E1EB6" w:rsidRPr="0026348D">
        <w:rPr>
          <w:lang w:val="lt-LT"/>
        </w:rPr>
        <w:t>Tarnybos teisės aktų nustatyta tvarka</w:t>
      </w:r>
      <w:r w:rsidR="005E1EB6" w:rsidRPr="008F16EB">
        <w:rPr>
          <w:lang w:val="lt-LT"/>
        </w:rPr>
        <w:t>, siekiant patikrinti pretendento lojalumą ir patikimumą</w:t>
      </w:r>
      <w:r w:rsidR="005E1EB6" w:rsidRPr="0026348D">
        <w:rPr>
          <w:lang w:val="lt-LT"/>
        </w:rPr>
        <w:t>.</w:t>
      </w:r>
    </w:p>
    <w:p w:rsidR="00B105BF" w:rsidRDefault="00B105BF" w:rsidP="00DA3687">
      <w:pPr>
        <w:keepNext/>
        <w:spacing w:line="276" w:lineRule="auto"/>
        <w:jc w:val="center"/>
        <w:rPr>
          <w:b/>
          <w:bCs/>
          <w:lang w:val="lt-LT"/>
        </w:rPr>
      </w:pPr>
    </w:p>
    <w:p w:rsidR="0026348D" w:rsidRDefault="0026348D" w:rsidP="00DA3687">
      <w:pPr>
        <w:keepNext/>
        <w:spacing w:line="276" w:lineRule="auto"/>
        <w:jc w:val="center"/>
        <w:rPr>
          <w:b/>
          <w:bCs/>
          <w:lang w:val="lt-LT"/>
        </w:rPr>
      </w:pPr>
      <w:r>
        <w:rPr>
          <w:b/>
          <w:bCs/>
          <w:lang w:val="lt-LT"/>
        </w:rPr>
        <w:t xml:space="preserve">ANTRASIS SKIRSNIS </w:t>
      </w:r>
    </w:p>
    <w:p w:rsidR="00B105BF" w:rsidRDefault="001B17DE" w:rsidP="00DA3687">
      <w:pPr>
        <w:keepNext/>
        <w:spacing w:line="276" w:lineRule="auto"/>
        <w:jc w:val="center"/>
        <w:rPr>
          <w:b/>
          <w:bCs/>
          <w:lang w:val="lt-LT"/>
        </w:rPr>
      </w:pPr>
      <w:r>
        <w:rPr>
          <w:b/>
          <w:bCs/>
          <w:lang w:val="lt-LT"/>
        </w:rPr>
        <w:t xml:space="preserve">VERTINAMASIS </w:t>
      </w:r>
      <w:r w:rsidR="00B105BF" w:rsidRPr="00B105BF">
        <w:rPr>
          <w:b/>
          <w:bCs/>
          <w:lang w:val="lt-LT"/>
        </w:rPr>
        <w:t>POKALBIS SU PRETENDENTU</w:t>
      </w:r>
    </w:p>
    <w:p w:rsidR="00B105BF" w:rsidRDefault="00B105BF" w:rsidP="00DA3687">
      <w:pPr>
        <w:keepNext/>
        <w:spacing w:line="276" w:lineRule="auto"/>
        <w:rPr>
          <w:b/>
          <w:bCs/>
          <w:lang w:val="lt-LT"/>
        </w:rPr>
      </w:pPr>
    </w:p>
    <w:p w:rsidR="00111E0D" w:rsidRDefault="0079168A" w:rsidP="00E9319A">
      <w:pPr>
        <w:keepNext/>
        <w:tabs>
          <w:tab w:val="left" w:pos="1418"/>
        </w:tabs>
        <w:spacing w:line="276" w:lineRule="auto"/>
        <w:ind w:firstLine="851"/>
        <w:jc w:val="both"/>
        <w:rPr>
          <w:bCs/>
          <w:lang w:val="lt-LT"/>
        </w:rPr>
      </w:pPr>
      <w:r>
        <w:rPr>
          <w:bCs/>
          <w:lang w:val="lt-LT"/>
        </w:rPr>
        <w:t>10</w:t>
      </w:r>
      <w:r w:rsidR="00E9319A" w:rsidRPr="00111E0D">
        <w:rPr>
          <w:bCs/>
          <w:lang w:val="lt-LT"/>
        </w:rPr>
        <w:t>.</w:t>
      </w:r>
      <w:r w:rsidR="00E9319A">
        <w:rPr>
          <w:bCs/>
          <w:lang w:val="lt-LT"/>
        </w:rPr>
        <w:tab/>
      </w:r>
      <w:r w:rsidR="005A6B62">
        <w:rPr>
          <w:bCs/>
          <w:lang w:val="lt-LT"/>
        </w:rPr>
        <w:t>Vertinam</w:t>
      </w:r>
      <w:r w:rsidR="00C9207E">
        <w:rPr>
          <w:bCs/>
          <w:lang w:val="lt-LT"/>
        </w:rPr>
        <w:t>ojo</w:t>
      </w:r>
      <w:r w:rsidR="005A6B62">
        <w:rPr>
          <w:bCs/>
          <w:lang w:val="lt-LT"/>
        </w:rPr>
        <w:t xml:space="preserve"> </w:t>
      </w:r>
      <w:r w:rsidR="00111E0D">
        <w:rPr>
          <w:bCs/>
          <w:lang w:val="lt-LT"/>
        </w:rPr>
        <w:t xml:space="preserve">pokalbio </w:t>
      </w:r>
      <w:r w:rsidR="00111E0D" w:rsidRPr="00111E0D">
        <w:rPr>
          <w:bCs/>
          <w:lang w:val="lt-LT"/>
        </w:rPr>
        <w:t>tikslas</w:t>
      </w:r>
      <w:r w:rsidR="0026348D">
        <w:rPr>
          <w:bCs/>
          <w:lang w:val="lt-LT"/>
        </w:rPr>
        <w:t xml:space="preserve"> </w:t>
      </w:r>
      <w:r w:rsidR="00E44768">
        <w:rPr>
          <w:bCs/>
          <w:lang w:val="lt-LT"/>
        </w:rPr>
        <w:t>–</w:t>
      </w:r>
      <w:r w:rsidR="00111E0D" w:rsidRPr="00111E0D">
        <w:rPr>
          <w:bCs/>
          <w:lang w:val="lt-LT"/>
        </w:rPr>
        <w:t xml:space="preserve"> įvertinti</w:t>
      </w:r>
      <w:r w:rsidR="00E44768">
        <w:rPr>
          <w:bCs/>
          <w:lang w:val="lt-LT"/>
        </w:rPr>
        <w:t xml:space="preserve"> pretendent</w:t>
      </w:r>
      <w:r w:rsidR="00C9207E">
        <w:rPr>
          <w:bCs/>
          <w:lang w:val="lt-LT"/>
        </w:rPr>
        <w:t xml:space="preserve">o </w:t>
      </w:r>
      <w:r w:rsidR="00E44768">
        <w:rPr>
          <w:bCs/>
          <w:lang w:val="lt-LT"/>
        </w:rPr>
        <w:t xml:space="preserve">požiūri į darbą, </w:t>
      </w:r>
      <w:r w:rsidR="0026348D">
        <w:rPr>
          <w:bCs/>
          <w:lang w:val="lt-LT"/>
        </w:rPr>
        <w:t xml:space="preserve">asmenines savybes, </w:t>
      </w:r>
      <w:r w:rsidR="00E44768">
        <w:rPr>
          <w:bCs/>
          <w:lang w:val="lt-LT"/>
        </w:rPr>
        <w:t>vertybinį suderinamumą</w:t>
      </w:r>
      <w:r w:rsidR="0026348D">
        <w:rPr>
          <w:bCs/>
          <w:lang w:val="lt-LT"/>
        </w:rPr>
        <w:t xml:space="preserve"> ir </w:t>
      </w:r>
      <w:r w:rsidR="00111E0D" w:rsidRPr="00111E0D">
        <w:rPr>
          <w:bCs/>
          <w:lang w:val="lt-LT"/>
        </w:rPr>
        <w:t>motyvaciją</w:t>
      </w:r>
      <w:r w:rsidR="0026348D">
        <w:rPr>
          <w:bCs/>
          <w:lang w:val="lt-LT"/>
        </w:rPr>
        <w:t>.</w:t>
      </w:r>
    </w:p>
    <w:p w:rsidR="00E44768" w:rsidRPr="00111E0D" w:rsidRDefault="0079168A" w:rsidP="00E9319A">
      <w:pPr>
        <w:keepNext/>
        <w:tabs>
          <w:tab w:val="left" w:pos="1418"/>
        </w:tabs>
        <w:spacing w:line="276" w:lineRule="auto"/>
        <w:ind w:firstLine="851"/>
        <w:jc w:val="both"/>
        <w:rPr>
          <w:bCs/>
          <w:lang w:val="lt-LT"/>
        </w:rPr>
      </w:pPr>
      <w:r>
        <w:rPr>
          <w:bCs/>
          <w:lang w:val="lt-LT"/>
        </w:rPr>
        <w:t>11</w:t>
      </w:r>
      <w:r w:rsidR="00E9319A">
        <w:rPr>
          <w:bCs/>
          <w:lang w:val="lt-LT"/>
        </w:rPr>
        <w:t>.</w:t>
      </w:r>
      <w:r w:rsidR="00E9319A">
        <w:rPr>
          <w:bCs/>
          <w:lang w:val="lt-LT"/>
        </w:rPr>
        <w:tab/>
      </w:r>
      <w:r w:rsidR="00336C94">
        <w:rPr>
          <w:bCs/>
          <w:lang w:val="lt-LT"/>
        </w:rPr>
        <w:t>V</w:t>
      </w:r>
      <w:r w:rsidR="00E44768">
        <w:rPr>
          <w:bCs/>
          <w:lang w:val="lt-LT"/>
        </w:rPr>
        <w:t>ertinamąjį pokalbį su pretendent</w:t>
      </w:r>
      <w:r w:rsidR="00C06FFF">
        <w:rPr>
          <w:bCs/>
          <w:lang w:val="lt-LT"/>
        </w:rPr>
        <w:t>ais</w:t>
      </w:r>
      <w:r w:rsidR="00FB5DA7">
        <w:rPr>
          <w:bCs/>
          <w:lang w:val="lt-LT"/>
        </w:rPr>
        <w:t xml:space="preserve"> organizuoja ir</w:t>
      </w:r>
      <w:r w:rsidR="00E44768">
        <w:rPr>
          <w:bCs/>
          <w:lang w:val="lt-LT"/>
        </w:rPr>
        <w:t xml:space="preserve"> atlieka tiesioginis vadova</w:t>
      </w:r>
      <w:r w:rsidR="00B94489">
        <w:rPr>
          <w:bCs/>
          <w:lang w:val="lt-LT"/>
        </w:rPr>
        <w:t xml:space="preserve">s, gavęs </w:t>
      </w:r>
      <w:r w:rsidR="00F0146A">
        <w:rPr>
          <w:bCs/>
          <w:lang w:val="lt-LT"/>
        </w:rPr>
        <w:t>iš asmens</w:t>
      </w:r>
      <w:r w:rsidR="00C904B0">
        <w:rPr>
          <w:bCs/>
          <w:lang w:val="lt-LT"/>
        </w:rPr>
        <w:t>,</w:t>
      </w:r>
      <w:r w:rsidR="00F0146A">
        <w:rPr>
          <w:bCs/>
          <w:lang w:val="lt-LT"/>
        </w:rPr>
        <w:t xml:space="preserve"> atsakingo už personalo tvarkymą</w:t>
      </w:r>
      <w:r w:rsidR="00C904B0">
        <w:rPr>
          <w:bCs/>
          <w:lang w:val="lt-LT"/>
        </w:rPr>
        <w:t>,</w:t>
      </w:r>
      <w:r w:rsidR="00F0146A">
        <w:rPr>
          <w:bCs/>
          <w:lang w:val="lt-LT"/>
        </w:rPr>
        <w:t xml:space="preserve"> informaciją apie pretendentą. </w:t>
      </w:r>
    </w:p>
    <w:p w:rsidR="00B105BF" w:rsidRPr="008E768E" w:rsidRDefault="002B13D4" w:rsidP="00E9319A">
      <w:pPr>
        <w:pStyle w:val="ListParagraph"/>
        <w:tabs>
          <w:tab w:val="left" w:pos="720"/>
          <w:tab w:val="left" w:pos="1418"/>
        </w:tabs>
        <w:spacing w:line="276" w:lineRule="auto"/>
        <w:ind w:left="0" w:firstLine="851"/>
        <w:jc w:val="both"/>
        <w:rPr>
          <w:rFonts w:eastAsia="Times New Roman"/>
          <w:lang w:val="lt-LT"/>
        </w:rPr>
      </w:pPr>
      <w:r>
        <w:rPr>
          <w:rFonts w:eastAsia="Times New Roman"/>
          <w:lang w:val="lt-LT"/>
        </w:rPr>
        <w:t>1</w:t>
      </w:r>
      <w:r w:rsidR="0079168A">
        <w:rPr>
          <w:rFonts w:eastAsia="Times New Roman"/>
          <w:lang w:val="lt-LT"/>
        </w:rPr>
        <w:t>2</w:t>
      </w:r>
      <w:r w:rsidR="00E9319A">
        <w:rPr>
          <w:rFonts w:eastAsia="Times New Roman"/>
          <w:lang w:val="lt-LT"/>
        </w:rPr>
        <w:t>.</w:t>
      </w:r>
      <w:r w:rsidR="00E9319A">
        <w:rPr>
          <w:rFonts w:eastAsia="Times New Roman"/>
          <w:lang w:val="lt-LT"/>
        </w:rPr>
        <w:tab/>
      </w:r>
      <w:r w:rsidR="00E44768">
        <w:rPr>
          <w:rFonts w:eastAsia="Times New Roman"/>
          <w:lang w:val="lt-LT"/>
        </w:rPr>
        <w:t>P</w:t>
      </w:r>
      <w:r w:rsidR="00E9319A">
        <w:rPr>
          <w:rFonts w:eastAsia="Times New Roman"/>
          <w:lang w:val="lt-LT"/>
        </w:rPr>
        <w:t>er p</w:t>
      </w:r>
      <w:r w:rsidR="00B105BF" w:rsidRPr="008E768E">
        <w:rPr>
          <w:rFonts w:eastAsia="Times New Roman"/>
          <w:lang w:val="lt-LT"/>
        </w:rPr>
        <w:t>okalb</w:t>
      </w:r>
      <w:r w:rsidR="00E9319A">
        <w:rPr>
          <w:rFonts w:eastAsia="Times New Roman"/>
          <w:lang w:val="lt-LT"/>
        </w:rPr>
        <w:t>į</w:t>
      </w:r>
      <w:r w:rsidR="00B105BF" w:rsidRPr="008E768E">
        <w:rPr>
          <w:rFonts w:eastAsia="Times New Roman"/>
          <w:lang w:val="lt-LT"/>
        </w:rPr>
        <w:t xml:space="preserve"> </w:t>
      </w:r>
      <w:r w:rsidR="001B17DE">
        <w:rPr>
          <w:rFonts w:eastAsia="Times New Roman"/>
          <w:lang w:val="lt-LT"/>
        </w:rPr>
        <w:t>su pretendentu</w:t>
      </w:r>
      <w:r w:rsidR="00B105BF" w:rsidRPr="008E768E">
        <w:rPr>
          <w:rFonts w:eastAsia="Times New Roman"/>
          <w:lang w:val="lt-LT"/>
        </w:rPr>
        <w:t xml:space="preserve"> </w:t>
      </w:r>
      <w:r w:rsidR="00F26EAA">
        <w:rPr>
          <w:rFonts w:eastAsia="Times New Roman"/>
          <w:lang w:val="lt-LT"/>
        </w:rPr>
        <w:t>tiesioginis vadovas pristato darbo pobūdį</w:t>
      </w:r>
      <w:r w:rsidR="008E572A">
        <w:rPr>
          <w:rFonts w:eastAsia="Times New Roman"/>
          <w:lang w:val="lt-LT"/>
        </w:rPr>
        <w:t xml:space="preserve">, </w:t>
      </w:r>
      <w:r w:rsidR="00F26EAA">
        <w:rPr>
          <w:rFonts w:eastAsia="Times New Roman"/>
          <w:lang w:val="lt-LT"/>
        </w:rPr>
        <w:t xml:space="preserve">veiklos specifiką  </w:t>
      </w:r>
      <w:r w:rsidR="008E572A">
        <w:rPr>
          <w:rFonts w:eastAsia="Times New Roman"/>
          <w:lang w:val="lt-LT"/>
        </w:rPr>
        <w:t xml:space="preserve">ir </w:t>
      </w:r>
      <w:r w:rsidR="00B105BF" w:rsidRPr="008E768E">
        <w:rPr>
          <w:rFonts w:eastAsia="Times New Roman"/>
          <w:lang w:val="lt-LT"/>
        </w:rPr>
        <w:t>vertina ši</w:t>
      </w:r>
      <w:r w:rsidR="008E572A">
        <w:rPr>
          <w:rFonts w:eastAsia="Times New Roman"/>
          <w:lang w:val="lt-LT"/>
        </w:rPr>
        <w:t>uos</w:t>
      </w:r>
      <w:r w:rsidR="00B105BF" w:rsidRPr="008E768E">
        <w:rPr>
          <w:rFonts w:eastAsia="Times New Roman"/>
          <w:lang w:val="lt-LT"/>
        </w:rPr>
        <w:t xml:space="preserve"> aspekt</w:t>
      </w:r>
      <w:r w:rsidR="008E572A">
        <w:rPr>
          <w:rFonts w:eastAsia="Times New Roman"/>
          <w:lang w:val="lt-LT"/>
        </w:rPr>
        <w:t>us</w:t>
      </w:r>
      <w:r w:rsidR="00B105BF" w:rsidRPr="008E768E">
        <w:rPr>
          <w:rFonts w:eastAsia="Times New Roman"/>
          <w:lang w:val="lt-LT"/>
        </w:rPr>
        <w:t>:</w:t>
      </w:r>
    </w:p>
    <w:p w:rsidR="00B105BF" w:rsidRPr="001B17DE" w:rsidRDefault="002B13D4" w:rsidP="00E9319A">
      <w:pPr>
        <w:tabs>
          <w:tab w:val="left" w:pos="720"/>
          <w:tab w:val="left" w:pos="1418"/>
        </w:tabs>
        <w:spacing w:line="276" w:lineRule="auto"/>
        <w:ind w:firstLine="851"/>
        <w:jc w:val="both"/>
        <w:rPr>
          <w:rFonts w:eastAsia="Times New Roman"/>
          <w:lang w:val="lt-LT"/>
        </w:rPr>
      </w:pPr>
      <w:r>
        <w:rPr>
          <w:rFonts w:eastAsia="Times New Roman"/>
          <w:lang w:val="lt-LT"/>
        </w:rPr>
        <w:t>1</w:t>
      </w:r>
      <w:r w:rsidR="0079168A">
        <w:rPr>
          <w:rFonts w:eastAsia="Times New Roman"/>
          <w:lang w:val="lt-LT"/>
        </w:rPr>
        <w:t>2</w:t>
      </w:r>
      <w:r w:rsidR="001B17DE">
        <w:rPr>
          <w:rFonts w:eastAsia="Times New Roman"/>
          <w:lang w:val="lt-LT"/>
        </w:rPr>
        <w:t>.1</w:t>
      </w:r>
      <w:r w:rsidR="00E9319A">
        <w:rPr>
          <w:rFonts w:eastAsia="Times New Roman"/>
          <w:lang w:val="lt-LT"/>
        </w:rPr>
        <w:t>.</w:t>
      </w:r>
      <w:r w:rsidR="00E9319A">
        <w:rPr>
          <w:rFonts w:eastAsia="Times New Roman"/>
          <w:lang w:val="lt-LT"/>
        </w:rPr>
        <w:tab/>
        <w:t>p</w:t>
      </w:r>
      <w:r w:rsidR="00B105BF" w:rsidRPr="001B17DE">
        <w:rPr>
          <w:rFonts w:eastAsia="Times New Roman"/>
          <w:lang w:val="lt-LT"/>
        </w:rPr>
        <w:t>ožiūr</w:t>
      </w:r>
      <w:r w:rsidR="0026348D">
        <w:rPr>
          <w:rFonts w:eastAsia="Times New Roman"/>
          <w:lang w:val="lt-LT"/>
        </w:rPr>
        <w:t>į</w:t>
      </w:r>
      <w:r w:rsidR="00B105BF" w:rsidRPr="001B17DE">
        <w:rPr>
          <w:rFonts w:eastAsia="Times New Roman"/>
          <w:lang w:val="lt-LT"/>
        </w:rPr>
        <w:t xml:space="preserve"> į darbą – pretendento motyvacij</w:t>
      </w:r>
      <w:r w:rsidR="00E9319A">
        <w:rPr>
          <w:rFonts w:eastAsia="Times New Roman"/>
          <w:lang w:val="lt-LT"/>
        </w:rPr>
        <w:t>ą</w:t>
      </w:r>
      <w:r w:rsidR="00B105BF" w:rsidRPr="001B17DE">
        <w:rPr>
          <w:rFonts w:eastAsia="Times New Roman"/>
          <w:lang w:val="lt-LT"/>
        </w:rPr>
        <w:t>, atsakomybės jausm</w:t>
      </w:r>
      <w:r w:rsidR="00E9319A">
        <w:rPr>
          <w:rFonts w:eastAsia="Times New Roman"/>
          <w:lang w:val="lt-LT"/>
        </w:rPr>
        <w:t>ą</w:t>
      </w:r>
      <w:r w:rsidR="00B105BF" w:rsidRPr="001B17DE">
        <w:rPr>
          <w:rFonts w:eastAsia="Times New Roman"/>
          <w:lang w:val="lt-LT"/>
        </w:rPr>
        <w:t>, darbo etik</w:t>
      </w:r>
      <w:r w:rsidR="00E9319A">
        <w:rPr>
          <w:rFonts w:eastAsia="Times New Roman"/>
          <w:lang w:val="lt-LT"/>
        </w:rPr>
        <w:t>ą;</w:t>
      </w:r>
    </w:p>
    <w:p w:rsidR="00B105BF" w:rsidRPr="008E768E" w:rsidRDefault="002B13D4" w:rsidP="00E9319A">
      <w:pPr>
        <w:pStyle w:val="ListParagraph"/>
        <w:tabs>
          <w:tab w:val="left" w:pos="720"/>
          <w:tab w:val="left" w:pos="1418"/>
        </w:tabs>
        <w:spacing w:line="276" w:lineRule="auto"/>
        <w:ind w:left="0" w:firstLine="851"/>
        <w:jc w:val="both"/>
        <w:rPr>
          <w:rFonts w:eastAsia="Times New Roman"/>
          <w:lang w:val="lt-LT"/>
        </w:rPr>
      </w:pPr>
      <w:r>
        <w:rPr>
          <w:rFonts w:eastAsia="Times New Roman"/>
          <w:lang w:val="lt-LT"/>
        </w:rPr>
        <w:t>1</w:t>
      </w:r>
      <w:r w:rsidR="0079168A">
        <w:rPr>
          <w:rFonts w:eastAsia="Times New Roman"/>
          <w:lang w:val="lt-LT"/>
        </w:rPr>
        <w:t>2</w:t>
      </w:r>
      <w:r w:rsidR="001B17DE">
        <w:rPr>
          <w:rFonts w:eastAsia="Times New Roman"/>
          <w:lang w:val="lt-LT"/>
        </w:rPr>
        <w:t>.2</w:t>
      </w:r>
      <w:r w:rsidR="00E9319A">
        <w:rPr>
          <w:rFonts w:eastAsia="Times New Roman"/>
          <w:lang w:val="lt-LT"/>
        </w:rPr>
        <w:t>.</w:t>
      </w:r>
      <w:r w:rsidR="00E9319A">
        <w:rPr>
          <w:rFonts w:eastAsia="Times New Roman"/>
          <w:lang w:val="lt-LT"/>
        </w:rPr>
        <w:tab/>
        <w:t>a</w:t>
      </w:r>
      <w:r w:rsidR="00B105BF" w:rsidRPr="008E768E">
        <w:rPr>
          <w:rFonts w:eastAsia="Times New Roman"/>
          <w:lang w:val="lt-LT"/>
        </w:rPr>
        <w:t>smenin</w:t>
      </w:r>
      <w:r w:rsidR="0026348D">
        <w:rPr>
          <w:rFonts w:eastAsia="Times New Roman"/>
          <w:lang w:val="lt-LT"/>
        </w:rPr>
        <w:t>es</w:t>
      </w:r>
      <w:r w:rsidR="00B105BF" w:rsidRPr="008E768E">
        <w:rPr>
          <w:rFonts w:eastAsia="Times New Roman"/>
          <w:lang w:val="lt-LT"/>
        </w:rPr>
        <w:t xml:space="preserve"> savyb</w:t>
      </w:r>
      <w:r w:rsidR="0026348D">
        <w:rPr>
          <w:rFonts w:eastAsia="Times New Roman"/>
          <w:lang w:val="lt-LT"/>
        </w:rPr>
        <w:t>es</w:t>
      </w:r>
      <w:r w:rsidR="00B105BF" w:rsidRPr="008E768E">
        <w:rPr>
          <w:rFonts w:eastAsia="Times New Roman"/>
          <w:lang w:val="lt-LT"/>
        </w:rPr>
        <w:t xml:space="preserve"> – iniciatyvum</w:t>
      </w:r>
      <w:r w:rsidR="00E9319A">
        <w:rPr>
          <w:rFonts w:eastAsia="Times New Roman"/>
          <w:lang w:val="lt-LT"/>
        </w:rPr>
        <w:t>ą</w:t>
      </w:r>
      <w:r w:rsidR="00B105BF" w:rsidRPr="008E768E">
        <w:rPr>
          <w:rFonts w:eastAsia="Times New Roman"/>
          <w:lang w:val="lt-LT"/>
        </w:rPr>
        <w:t>, lankstum</w:t>
      </w:r>
      <w:r w:rsidR="00E9319A">
        <w:rPr>
          <w:rFonts w:eastAsia="Times New Roman"/>
          <w:lang w:val="lt-LT"/>
        </w:rPr>
        <w:t>ą</w:t>
      </w:r>
      <w:r w:rsidR="00B105BF" w:rsidRPr="008E768E">
        <w:rPr>
          <w:rFonts w:eastAsia="Times New Roman"/>
          <w:lang w:val="lt-LT"/>
        </w:rPr>
        <w:t xml:space="preserve">, </w:t>
      </w:r>
      <w:r w:rsidR="00E9319A" w:rsidRPr="008E768E">
        <w:rPr>
          <w:rFonts w:eastAsia="Times New Roman"/>
          <w:lang w:val="lt-LT"/>
        </w:rPr>
        <w:t>gebėjim</w:t>
      </w:r>
      <w:r w:rsidR="00E9319A">
        <w:rPr>
          <w:rFonts w:eastAsia="Times New Roman"/>
          <w:lang w:val="lt-LT"/>
        </w:rPr>
        <w:t>ą</w:t>
      </w:r>
      <w:r w:rsidR="00E9319A" w:rsidRPr="008E768E">
        <w:rPr>
          <w:rFonts w:eastAsia="Times New Roman"/>
          <w:lang w:val="lt-LT"/>
        </w:rPr>
        <w:t xml:space="preserve"> </w:t>
      </w:r>
      <w:r w:rsidR="00B105BF" w:rsidRPr="008E768E">
        <w:rPr>
          <w:rFonts w:eastAsia="Times New Roman"/>
          <w:lang w:val="lt-LT"/>
        </w:rPr>
        <w:t>bendradarbiauti komandoje, konstruktyv</w:t>
      </w:r>
      <w:r w:rsidR="00E9319A">
        <w:rPr>
          <w:rFonts w:eastAsia="Times New Roman"/>
          <w:lang w:val="lt-LT"/>
        </w:rPr>
        <w:t>ų</w:t>
      </w:r>
      <w:r w:rsidR="00B105BF" w:rsidRPr="008E768E">
        <w:rPr>
          <w:rFonts w:eastAsia="Times New Roman"/>
          <w:lang w:val="lt-LT"/>
        </w:rPr>
        <w:t xml:space="preserve"> problemų sprendim</w:t>
      </w:r>
      <w:r w:rsidR="00E9319A">
        <w:rPr>
          <w:rFonts w:eastAsia="Times New Roman"/>
          <w:lang w:val="lt-LT"/>
        </w:rPr>
        <w:t>ą;</w:t>
      </w:r>
    </w:p>
    <w:p w:rsidR="00B105BF" w:rsidRPr="008E768E" w:rsidRDefault="002B13D4" w:rsidP="00E9319A">
      <w:pPr>
        <w:pStyle w:val="ListParagraph"/>
        <w:tabs>
          <w:tab w:val="left" w:pos="720"/>
          <w:tab w:val="left" w:pos="1418"/>
        </w:tabs>
        <w:spacing w:after="160" w:line="276" w:lineRule="auto"/>
        <w:ind w:left="0" w:firstLine="851"/>
        <w:jc w:val="both"/>
        <w:rPr>
          <w:rFonts w:eastAsia="Times New Roman"/>
          <w:lang w:val="lt-LT"/>
        </w:rPr>
      </w:pPr>
      <w:r>
        <w:rPr>
          <w:rFonts w:eastAsia="Times New Roman"/>
          <w:lang w:val="lt-LT"/>
        </w:rPr>
        <w:t>1</w:t>
      </w:r>
      <w:r w:rsidR="0079168A">
        <w:rPr>
          <w:rFonts w:eastAsia="Times New Roman"/>
          <w:lang w:val="lt-LT"/>
        </w:rPr>
        <w:t>2</w:t>
      </w:r>
      <w:r w:rsidR="001B17DE">
        <w:rPr>
          <w:rFonts w:eastAsia="Times New Roman"/>
          <w:lang w:val="lt-LT"/>
        </w:rPr>
        <w:t>.3</w:t>
      </w:r>
      <w:r w:rsidR="00E9319A">
        <w:rPr>
          <w:rFonts w:eastAsia="Times New Roman"/>
          <w:lang w:val="lt-LT"/>
        </w:rPr>
        <w:t>.</w:t>
      </w:r>
      <w:r w:rsidR="00E9319A">
        <w:rPr>
          <w:rFonts w:eastAsia="Times New Roman"/>
          <w:lang w:val="lt-LT"/>
        </w:rPr>
        <w:tab/>
        <w:t>v</w:t>
      </w:r>
      <w:r w:rsidR="00B105BF" w:rsidRPr="008E768E">
        <w:rPr>
          <w:rFonts w:eastAsia="Times New Roman"/>
          <w:lang w:val="lt-LT"/>
        </w:rPr>
        <w:t>ertybin</w:t>
      </w:r>
      <w:r w:rsidR="0026348D">
        <w:rPr>
          <w:rFonts w:eastAsia="Times New Roman"/>
          <w:lang w:val="lt-LT"/>
        </w:rPr>
        <w:t>į</w:t>
      </w:r>
      <w:r w:rsidR="00B105BF" w:rsidRPr="008E768E">
        <w:rPr>
          <w:rFonts w:eastAsia="Times New Roman"/>
          <w:lang w:val="lt-LT"/>
        </w:rPr>
        <w:t xml:space="preserve"> suderinamum</w:t>
      </w:r>
      <w:r w:rsidR="0026348D">
        <w:rPr>
          <w:rFonts w:eastAsia="Times New Roman"/>
          <w:lang w:val="lt-LT"/>
        </w:rPr>
        <w:t>ą</w:t>
      </w:r>
      <w:r w:rsidR="00B105BF" w:rsidRPr="008E768E">
        <w:rPr>
          <w:rFonts w:eastAsia="Times New Roman"/>
          <w:lang w:val="lt-LT"/>
        </w:rPr>
        <w:t xml:space="preserve"> – pretendento požiūrio, elgesio ir nuostatų atitiktis organizacijos vertybėms bei darbo kultūrai</w:t>
      </w:r>
      <w:r w:rsidR="00E9319A">
        <w:rPr>
          <w:rFonts w:eastAsia="Times New Roman"/>
          <w:lang w:val="lt-LT"/>
        </w:rPr>
        <w:t>;</w:t>
      </w:r>
    </w:p>
    <w:p w:rsidR="00B105BF" w:rsidRPr="008E768E" w:rsidRDefault="002B13D4" w:rsidP="00E9319A">
      <w:pPr>
        <w:pStyle w:val="ListParagraph"/>
        <w:tabs>
          <w:tab w:val="left" w:pos="720"/>
          <w:tab w:val="left" w:pos="1418"/>
        </w:tabs>
        <w:spacing w:after="160" w:line="276" w:lineRule="auto"/>
        <w:ind w:left="0" w:firstLine="851"/>
        <w:jc w:val="both"/>
        <w:rPr>
          <w:rFonts w:eastAsia="Times New Roman"/>
          <w:lang w:val="lt-LT"/>
        </w:rPr>
      </w:pPr>
      <w:r>
        <w:rPr>
          <w:rFonts w:eastAsia="Times New Roman"/>
          <w:lang w:val="lt-LT"/>
        </w:rPr>
        <w:t>1</w:t>
      </w:r>
      <w:r w:rsidR="0079168A">
        <w:rPr>
          <w:rFonts w:eastAsia="Times New Roman"/>
          <w:lang w:val="lt-LT"/>
        </w:rPr>
        <w:t>2</w:t>
      </w:r>
      <w:r w:rsidR="001B17DE">
        <w:rPr>
          <w:rFonts w:eastAsia="Times New Roman"/>
          <w:lang w:val="lt-LT"/>
        </w:rPr>
        <w:t>.4</w:t>
      </w:r>
      <w:r w:rsidR="00E9319A">
        <w:rPr>
          <w:rFonts w:eastAsia="Times New Roman"/>
          <w:lang w:val="lt-LT"/>
        </w:rPr>
        <w:t>.</w:t>
      </w:r>
      <w:r w:rsidR="00E9319A">
        <w:rPr>
          <w:rFonts w:eastAsia="Times New Roman"/>
          <w:lang w:val="lt-LT"/>
        </w:rPr>
        <w:tab/>
        <w:t>s</w:t>
      </w:r>
      <w:r w:rsidR="00B105BF" w:rsidRPr="008E768E">
        <w:rPr>
          <w:rFonts w:eastAsia="Times New Roman"/>
          <w:lang w:val="lt-LT"/>
        </w:rPr>
        <w:t>treso valdym</w:t>
      </w:r>
      <w:r w:rsidR="0026348D">
        <w:rPr>
          <w:rFonts w:eastAsia="Times New Roman"/>
          <w:lang w:val="lt-LT"/>
        </w:rPr>
        <w:t>ą</w:t>
      </w:r>
      <w:r w:rsidR="00B105BF" w:rsidRPr="008E768E">
        <w:rPr>
          <w:rFonts w:eastAsia="Times New Roman"/>
          <w:lang w:val="lt-LT"/>
        </w:rPr>
        <w:t xml:space="preserve"> ir pasitikėjim</w:t>
      </w:r>
      <w:r w:rsidR="0026348D">
        <w:rPr>
          <w:rFonts w:eastAsia="Times New Roman"/>
          <w:lang w:val="lt-LT"/>
        </w:rPr>
        <w:t>ą</w:t>
      </w:r>
      <w:r w:rsidR="00B105BF" w:rsidRPr="008E768E">
        <w:rPr>
          <w:rFonts w:eastAsia="Times New Roman"/>
          <w:lang w:val="lt-LT"/>
        </w:rPr>
        <w:t xml:space="preserve"> savimi – gebėjim</w:t>
      </w:r>
      <w:r w:rsidR="00E9319A">
        <w:rPr>
          <w:rFonts w:eastAsia="Times New Roman"/>
          <w:lang w:val="lt-LT"/>
        </w:rPr>
        <w:t>ą</w:t>
      </w:r>
      <w:r w:rsidR="00B105BF" w:rsidRPr="008E768E">
        <w:rPr>
          <w:rFonts w:eastAsia="Times New Roman"/>
          <w:lang w:val="lt-LT"/>
        </w:rPr>
        <w:t xml:space="preserve"> išlaikyti produktyvumą sudėtingose situacijose</w:t>
      </w:r>
      <w:r w:rsidR="00E9319A">
        <w:rPr>
          <w:rFonts w:eastAsia="Times New Roman"/>
          <w:lang w:val="lt-LT"/>
        </w:rPr>
        <w:t>;</w:t>
      </w:r>
    </w:p>
    <w:p w:rsidR="00B105BF" w:rsidRPr="008E768E" w:rsidRDefault="002B13D4" w:rsidP="00E9319A">
      <w:pPr>
        <w:pStyle w:val="ListParagraph"/>
        <w:tabs>
          <w:tab w:val="left" w:pos="720"/>
          <w:tab w:val="left" w:pos="1418"/>
        </w:tabs>
        <w:spacing w:after="160" w:line="276" w:lineRule="auto"/>
        <w:ind w:left="0" w:firstLine="851"/>
        <w:jc w:val="both"/>
        <w:rPr>
          <w:rFonts w:eastAsia="Times New Roman"/>
          <w:lang w:val="lt-LT"/>
        </w:rPr>
      </w:pPr>
      <w:r>
        <w:rPr>
          <w:rFonts w:eastAsia="Times New Roman"/>
          <w:lang w:val="lt-LT"/>
        </w:rPr>
        <w:t>1</w:t>
      </w:r>
      <w:r w:rsidR="0079168A">
        <w:rPr>
          <w:rFonts w:eastAsia="Times New Roman"/>
          <w:lang w:val="lt-LT"/>
        </w:rPr>
        <w:t>2</w:t>
      </w:r>
      <w:r w:rsidR="001B17DE">
        <w:rPr>
          <w:rFonts w:eastAsia="Times New Roman"/>
          <w:lang w:val="lt-LT"/>
        </w:rPr>
        <w:t>.5</w:t>
      </w:r>
      <w:r w:rsidR="00E9319A">
        <w:rPr>
          <w:rFonts w:eastAsia="Times New Roman"/>
          <w:lang w:val="lt-LT"/>
        </w:rPr>
        <w:t>.</w:t>
      </w:r>
      <w:r w:rsidR="00E9319A">
        <w:rPr>
          <w:rFonts w:eastAsia="Times New Roman"/>
          <w:lang w:val="lt-LT"/>
        </w:rPr>
        <w:tab/>
        <w:t>m</w:t>
      </w:r>
      <w:r w:rsidR="00B105BF" w:rsidRPr="008E768E">
        <w:rPr>
          <w:rFonts w:eastAsia="Times New Roman"/>
          <w:lang w:val="lt-LT"/>
        </w:rPr>
        <w:t>okymosi ir tobulėjimo motyvacij</w:t>
      </w:r>
      <w:r w:rsidR="0026348D">
        <w:rPr>
          <w:rFonts w:eastAsia="Times New Roman"/>
          <w:lang w:val="lt-LT"/>
        </w:rPr>
        <w:t>ą</w:t>
      </w:r>
      <w:r w:rsidR="00B105BF" w:rsidRPr="008E768E">
        <w:rPr>
          <w:rFonts w:eastAsia="Times New Roman"/>
          <w:lang w:val="lt-LT"/>
        </w:rPr>
        <w:t xml:space="preserve"> – atvirum</w:t>
      </w:r>
      <w:r w:rsidR="00E9319A">
        <w:rPr>
          <w:rFonts w:eastAsia="Times New Roman"/>
          <w:lang w:val="lt-LT"/>
        </w:rPr>
        <w:t>ą</w:t>
      </w:r>
      <w:r w:rsidR="00B105BF" w:rsidRPr="008E768E">
        <w:rPr>
          <w:rFonts w:eastAsia="Times New Roman"/>
          <w:lang w:val="lt-LT"/>
        </w:rPr>
        <w:t xml:space="preserve"> naujoms žinioms, nor</w:t>
      </w:r>
      <w:r w:rsidR="00E9319A">
        <w:rPr>
          <w:rFonts w:eastAsia="Times New Roman"/>
          <w:lang w:val="lt-LT"/>
        </w:rPr>
        <w:t>ą</w:t>
      </w:r>
      <w:r w:rsidR="00B105BF" w:rsidRPr="008E768E">
        <w:rPr>
          <w:rFonts w:eastAsia="Times New Roman"/>
          <w:lang w:val="lt-LT"/>
        </w:rPr>
        <w:t xml:space="preserve"> nuolat kelti kvalifikaciją.</w:t>
      </w:r>
    </w:p>
    <w:p w:rsidR="001B17DE" w:rsidRDefault="00C06FFF" w:rsidP="00E9319A">
      <w:pPr>
        <w:pStyle w:val="ListParagraph"/>
        <w:tabs>
          <w:tab w:val="left" w:pos="426"/>
          <w:tab w:val="left" w:pos="1418"/>
        </w:tabs>
        <w:spacing w:after="160" w:line="276" w:lineRule="auto"/>
        <w:ind w:left="0" w:firstLine="851"/>
        <w:jc w:val="both"/>
        <w:rPr>
          <w:rFonts w:eastAsia="Times New Roman"/>
          <w:lang w:val="lt-LT"/>
        </w:rPr>
      </w:pPr>
      <w:r>
        <w:rPr>
          <w:rFonts w:eastAsia="Times New Roman"/>
          <w:lang w:val="lt-LT"/>
        </w:rPr>
        <w:t>1</w:t>
      </w:r>
      <w:r w:rsidR="0079168A">
        <w:rPr>
          <w:rFonts w:eastAsia="Times New Roman"/>
          <w:lang w:val="lt-LT"/>
        </w:rPr>
        <w:t>3</w:t>
      </w:r>
      <w:r w:rsidR="00E9319A">
        <w:rPr>
          <w:rFonts w:eastAsia="Times New Roman"/>
          <w:lang w:val="lt-LT"/>
        </w:rPr>
        <w:t>.</w:t>
      </w:r>
      <w:r w:rsidR="00E9319A">
        <w:rPr>
          <w:rFonts w:eastAsia="Times New Roman"/>
          <w:lang w:val="lt-LT"/>
        </w:rPr>
        <w:tab/>
      </w:r>
      <w:r w:rsidR="00B105BF" w:rsidRPr="008E768E">
        <w:rPr>
          <w:rFonts w:eastAsia="Times New Roman"/>
          <w:lang w:val="lt-LT"/>
        </w:rPr>
        <w:t>Pretendento vertinimas atliekamas kompleksiškai, atsižvelgiant į bendrą pretendento tinkamumą</w:t>
      </w:r>
      <w:r w:rsidR="00E9319A">
        <w:rPr>
          <w:rFonts w:eastAsia="Times New Roman"/>
          <w:lang w:val="lt-LT"/>
        </w:rPr>
        <w:t xml:space="preserve"> eiti</w:t>
      </w:r>
      <w:r w:rsidR="00B105BF" w:rsidRPr="008E768E">
        <w:rPr>
          <w:rFonts w:eastAsia="Times New Roman"/>
          <w:lang w:val="lt-LT"/>
        </w:rPr>
        <w:t xml:space="preserve"> pareigoms</w:t>
      </w:r>
      <w:r w:rsidR="001B17DE">
        <w:rPr>
          <w:rFonts w:eastAsia="Times New Roman"/>
          <w:lang w:val="lt-LT"/>
        </w:rPr>
        <w:t xml:space="preserve"> </w:t>
      </w:r>
      <w:r w:rsidR="00B105BF" w:rsidRPr="008E768E">
        <w:rPr>
          <w:rFonts w:eastAsia="Times New Roman"/>
          <w:lang w:val="lt-LT"/>
        </w:rPr>
        <w:t>bei Tarnybos veiklos princip</w:t>
      </w:r>
      <w:r w:rsidR="001B17DE">
        <w:rPr>
          <w:rFonts w:eastAsia="Times New Roman"/>
          <w:lang w:val="lt-LT"/>
        </w:rPr>
        <w:t>us</w:t>
      </w:r>
      <w:r w:rsidR="00B105BF" w:rsidRPr="008E768E">
        <w:rPr>
          <w:rFonts w:eastAsia="Times New Roman"/>
          <w:lang w:val="lt-LT"/>
        </w:rPr>
        <w:t>.</w:t>
      </w:r>
    </w:p>
    <w:p w:rsidR="00336C94" w:rsidRDefault="00C06FFF" w:rsidP="00E9319A">
      <w:pPr>
        <w:pStyle w:val="ListParagraph"/>
        <w:tabs>
          <w:tab w:val="left" w:pos="540"/>
          <w:tab w:val="left" w:pos="1418"/>
        </w:tabs>
        <w:spacing w:after="160" w:line="276" w:lineRule="auto"/>
        <w:ind w:left="0" w:firstLine="851"/>
        <w:jc w:val="both"/>
        <w:rPr>
          <w:rFonts w:eastAsiaTheme="minorEastAsia"/>
          <w:lang w:val="lt-LT"/>
        </w:rPr>
      </w:pPr>
      <w:r w:rsidRPr="6609E3EA">
        <w:rPr>
          <w:rFonts w:eastAsiaTheme="minorEastAsia"/>
          <w:lang w:val="lt-LT"/>
        </w:rPr>
        <w:t>1</w:t>
      </w:r>
      <w:r w:rsidR="0079168A" w:rsidRPr="6609E3EA">
        <w:rPr>
          <w:rFonts w:eastAsiaTheme="minorEastAsia"/>
          <w:lang w:val="lt-LT"/>
        </w:rPr>
        <w:t>4</w:t>
      </w:r>
      <w:r w:rsidR="00E9319A" w:rsidRPr="6609E3EA">
        <w:rPr>
          <w:rFonts w:eastAsiaTheme="minorEastAsia"/>
          <w:lang w:val="lt-LT"/>
        </w:rPr>
        <w:t>.</w:t>
      </w:r>
      <w:r w:rsidR="00E9319A">
        <w:rPr>
          <w:rFonts w:eastAsiaTheme="minorEastAsia"/>
          <w:lang w:val="lt-LT"/>
        </w:rPr>
        <w:tab/>
      </w:r>
      <w:r w:rsidR="00B105BF" w:rsidRPr="6609E3EA">
        <w:rPr>
          <w:rFonts w:eastAsiaTheme="minorEastAsia"/>
          <w:lang w:val="lt-LT"/>
        </w:rPr>
        <w:t>Po vertinamojo pokalbio tiesioginis vadovas</w:t>
      </w:r>
      <w:r w:rsidR="00336C94">
        <w:rPr>
          <w:rFonts w:eastAsiaTheme="minorEastAsia"/>
          <w:lang w:val="lt-LT"/>
        </w:rPr>
        <w:t xml:space="preserve"> per 3</w:t>
      </w:r>
      <w:r w:rsidR="00FB5DA7">
        <w:rPr>
          <w:rFonts w:eastAsiaTheme="minorEastAsia"/>
          <w:lang w:val="lt-LT"/>
        </w:rPr>
        <w:t xml:space="preserve"> darbo dienas</w:t>
      </w:r>
      <w:r w:rsidR="0026348D">
        <w:rPr>
          <w:rFonts w:eastAsiaTheme="minorEastAsia"/>
          <w:lang w:val="lt-LT"/>
        </w:rPr>
        <w:t xml:space="preserve"> </w:t>
      </w:r>
      <w:r w:rsidR="00336C94" w:rsidRPr="6609E3EA">
        <w:rPr>
          <w:lang w:val="lt-LT"/>
        </w:rPr>
        <w:t>už personalo tvarkymą atsakingam asmeniui</w:t>
      </w:r>
      <w:r w:rsidR="0026348D">
        <w:rPr>
          <w:lang w:val="lt-LT"/>
        </w:rPr>
        <w:t xml:space="preserve"> pateikia</w:t>
      </w:r>
      <w:r w:rsidR="00336C94" w:rsidRPr="6609E3EA" w:rsidDel="00336C94">
        <w:rPr>
          <w:rFonts w:eastAsiaTheme="minorEastAsia"/>
          <w:lang w:val="lt-LT"/>
        </w:rPr>
        <w:t xml:space="preserve"> </w:t>
      </w:r>
      <w:r w:rsidR="00E44768" w:rsidRPr="6609E3EA">
        <w:rPr>
          <w:rFonts w:eastAsiaTheme="minorEastAsia"/>
          <w:lang w:val="lt-LT"/>
        </w:rPr>
        <w:t>motyvuotą</w:t>
      </w:r>
      <w:r w:rsidR="00B105BF" w:rsidRPr="6609E3EA">
        <w:rPr>
          <w:rFonts w:eastAsiaTheme="minorEastAsia"/>
          <w:lang w:val="lt-LT"/>
        </w:rPr>
        <w:t xml:space="preserve"> išvadą</w:t>
      </w:r>
      <w:r w:rsidR="00336C94">
        <w:rPr>
          <w:rFonts w:eastAsiaTheme="minorEastAsia"/>
          <w:lang w:val="lt-LT"/>
        </w:rPr>
        <w:t xml:space="preserve"> apie pretendentą</w:t>
      </w:r>
      <w:r w:rsidR="007D1524">
        <w:rPr>
          <w:rFonts w:eastAsiaTheme="minorEastAsia"/>
          <w:lang w:val="lt-LT"/>
        </w:rPr>
        <w:t xml:space="preserve"> (</w:t>
      </w:r>
      <w:r w:rsidR="003F6744">
        <w:rPr>
          <w:rFonts w:eastAsiaTheme="minorEastAsia"/>
          <w:lang w:val="lt-LT"/>
        </w:rPr>
        <w:t xml:space="preserve">Aprašo </w:t>
      </w:r>
      <w:r w:rsidR="0026348D">
        <w:rPr>
          <w:rFonts w:eastAsiaTheme="minorEastAsia"/>
          <w:lang w:val="lt-LT"/>
        </w:rPr>
        <w:t>p</w:t>
      </w:r>
      <w:r w:rsidR="007D1524">
        <w:rPr>
          <w:rFonts w:eastAsiaTheme="minorEastAsia"/>
          <w:lang w:val="lt-LT"/>
        </w:rPr>
        <w:t>riedas)</w:t>
      </w:r>
      <w:r w:rsidR="00B105BF" w:rsidRPr="6609E3EA">
        <w:rPr>
          <w:rFonts w:eastAsiaTheme="minorEastAsia"/>
          <w:lang w:val="lt-LT"/>
        </w:rPr>
        <w:t>.</w:t>
      </w:r>
      <w:r w:rsidR="007E0A3C" w:rsidRPr="6609E3EA">
        <w:rPr>
          <w:rFonts w:eastAsiaTheme="minorEastAsia"/>
          <w:lang w:val="lt-LT"/>
        </w:rPr>
        <w:t xml:space="preserve"> </w:t>
      </w:r>
    </w:p>
    <w:p w:rsidR="007E0A3C" w:rsidRDefault="007E0A3C" w:rsidP="47E5BB48">
      <w:pPr>
        <w:pStyle w:val="ListParagraph"/>
        <w:tabs>
          <w:tab w:val="left" w:pos="540"/>
        </w:tabs>
        <w:spacing w:after="160" w:line="276" w:lineRule="auto"/>
        <w:ind w:left="0"/>
        <w:jc w:val="both"/>
        <w:rPr>
          <w:rFonts w:eastAsiaTheme="minorEastAsia"/>
          <w:lang w:val="lt-LT"/>
        </w:rPr>
      </w:pPr>
    </w:p>
    <w:p w:rsidR="00C904B0" w:rsidRDefault="00C904B0" w:rsidP="47E5BB48">
      <w:pPr>
        <w:pStyle w:val="ListParagraph"/>
        <w:tabs>
          <w:tab w:val="left" w:pos="540"/>
        </w:tabs>
        <w:spacing w:after="160" w:line="276" w:lineRule="auto"/>
        <w:ind w:left="0"/>
        <w:jc w:val="both"/>
        <w:rPr>
          <w:rFonts w:eastAsiaTheme="minorEastAsia"/>
          <w:lang w:val="lt-LT"/>
        </w:rPr>
      </w:pPr>
    </w:p>
    <w:p w:rsidR="00C904B0" w:rsidRDefault="00C904B0" w:rsidP="47E5BB48">
      <w:pPr>
        <w:pStyle w:val="ListParagraph"/>
        <w:tabs>
          <w:tab w:val="left" w:pos="540"/>
        </w:tabs>
        <w:spacing w:after="160" w:line="276" w:lineRule="auto"/>
        <w:ind w:left="0"/>
        <w:jc w:val="both"/>
        <w:rPr>
          <w:rFonts w:eastAsiaTheme="minorEastAsia"/>
          <w:lang w:val="lt-LT"/>
        </w:rPr>
      </w:pPr>
    </w:p>
    <w:p w:rsidR="001B17DE" w:rsidRDefault="0026348D" w:rsidP="00DA3687">
      <w:pPr>
        <w:pStyle w:val="ListParagraph"/>
        <w:tabs>
          <w:tab w:val="left" w:pos="426"/>
        </w:tabs>
        <w:spacing w:after="160" w:line="276" w:lineRule="auto"/>
        <w:ind w:left="0"/>
        <w:jc w:val="center"/>
        <w:rPr>
          <w:rFonts w:eastAsia="Times New Roman"/>
          <w:b/>
          <w:lang w:val="lt-LT"/>
        </w:rPr>
      </w:pPr>
      <w:r>
        <w:rPr>
          <w:rFonts w:eastAsia="Times New Roman"/>
          <w:b/>
          <w:lang w:val="lt-LT"/>
        </w:rPr>
        <w:lastRenderedPageBreak/>
        <w:t xml:space="preserve">TREČIASIS SKIRSNIS </w:t>
      </w:r>
    </w:p>
    <w:p w:rsidR="00077A4D" w:rsidRDefault="001B17DE" w:rsidP="00077A4D">
      <w:pPr>
        <w:pStyle w:val="ListParagraph"/>
        <w:tabs>
          <w:tab w:val="left" w:pos="426"/>
        </w:tabs>
        <w:spacing w:after="160" w:line="276" w:lineRule="auto"/>
        <w:ind w:left="0"/>
        <w:jc w:val="center"/>
        <w:rPr>
          <w:rFonts w:eastAsia="Times New Roman"/>
          <w:b/>
          <w:lang w:val="lt-LT"/>
        </w:rPr>
      </w:pPr>
      <w:r>
        <w:rPr>
          <w:rFonts w:eastAsia="Times New Roman"/>
          <w:b/>
          <w:lang w:val="lt-LT"/>
        </w:rPr>
        <w:t>PRETENDENTO ŽINIŲ IR PATI</w:t>
      </w:r>
      <w:r w:rsidR="00F22579">
        <w:rPr>
          <w:rFonts w:eastAsia="Times New Roman"/>
          <w:b/>
          <w:lang w:val="lt-LT"/>
        </w:rPr>
        <w:t>R</w:t>
      </w:r>
      <w:r>
        <w:rPr>
          <w:rFonts w:eastAsia="Times New Roman"/>
          <w:b/>
          <w:lang w:val="lt-LT"/>
        </w:rPr>
        <w:t xml:space="preserve">TIES ĮVERTINIMAS </w:t>
      </w:r>
      <w:r w:rsidR="00057993">
        <w:rPr>
          <w:rFonts w:eastAsia="Times New Roman"/>
          <w:b/>
          <w:lang w:val="lt-LT"/>
        </w:rPr>
        <w:t>KOMISIJOJE</w:t>
      </w:r>
    </w:p>
    <w:p w:rsidR="00862F3D" w:rsidRPr="00892936" w:rsidRDefault="00C06FFF" w:rsidP="00892936">
      <w:pPr>
        <w:pStyle w:val="ListParagraph"/>
        <w:tabs>
          <w:tab w:val="left" w:pos="426"/>
        </w:tabs>
        <w:spacing w:after="160" w:line="276" w:lineRule="auto"/>
        <w:ind w:left="0"/>
        <w:rPr>
          <w:rFonts w:eastAsia="Times New Roman"/>
          <w:b/>
          <w:lang w:val="lt-LT"/>
        </w:rPr>
      </w:pPr>
      <w:r>
        <w:rPr>
          <w:rFonts w:eastAsia="Times New Roman"/>
          <w:b/>
          <w:lang w:val="lt-LT"/>
        </w:rPr>
        <w:t xml:space="preserve">         </w:t>
      </w:r>
    </w:p>
    <w:p w:rsidR="00F22579" w:rsidRDefault="005D5EEF" w:rsidP="00A45EB3">
      <w:pPr>
        <w:pStyle w:val="ListParagraph"/>
        <w:tabs>
          <w:tab w:val="left" w:pos="1418"/>
        </w:tabs>
        <w:spacing w:after="160" w:line="276" w:lineRule="auto"/>
        <w:ind w:left="0" w:firstLine="851"/>
        <w:jc w:val="both"/>
        <w:rPr>
          <w:lang w:val="lt-LT"/>
        </w:rPr>
      </w:pPr>
      <w:r>
        <w:rPr>
          <w:rFonts w:eastAsia="Times New Roman"/>
          <w:lang w:val="lt-LT"/>
        </w:rPr>
        <w:t>15</w:t>
      </w:r>
      <w:r w:rsidR="00E9319A">
        <w:rPr>
          <w:rFonts w:eastAsia="Times New Roman"/>
          <w:lang w:val="lt-LT"/>
        </w:rPr>
        <w:t>.</w:t>
      </w:r>
      <w:r w:rsidR="00E9319A">
        <w:rPr>
          <w:rFonts w:eastAsia="Times New Roman"/>
          <w:lang w:val="lt-LT"/>
        </w:rPr>
        <w:tab/>
      </w:r>
      <w:r w:rsidR="008E788F" w:rsidRPr="00483143">
        <w:rPr>
          <w:rFonts w:eastAsia="Times New Roman"/>
          <w:lang w:val="lt-LT"/>
        </w:rPr>
        <w:t>Pretendento žinių ir patirties įvertinimo tikslas</w:t>
      </w:r>
      <w:r w:rsidR="008E788F">
        <w:rPr>
          <w:rFonts w:eastAsia="Times New Roman"/>
          <w:b/>
          <w:lang w:val="lt-LT"/>
        </w:rPr>
        <w:t xml:space="preserve"> – </w:t>
      </w:r>
      <w:r w:rsidR="008E788F" w:rsidRPr="00483143">
        <w:rPr>
          <w:rFonts w:eastAsia="Times New Roman"/>
          <w:lang w:val="lt-LT"/>
        </w:rPr>
        <w:t xml:space="preserve">patikrinti </w:t>
      </w:r>
      <w:r w:rsidR="008E788F">
        <w:rPr>
          <w:rFonts w:eastAsia="Times New Roman"/>
          <w:lang w:val="lt-LT"/>
        </w:rPr>
        <w:t xml:space="preserve">pretendento </w:t>
      </w:r>
      <w:r w:rsidR="005041EB">
        <w:rPr>
          <w:rFonts w:eastAsia="Times New Roman"/>
          <w:lang w:val="lt-LT"/>
        </w:rPr>
        <w:t>bazines ir</w:t>
      </w:r>
      <w:r w:rsidR="00C904B0">
        <w:rPr>
          <w:rFonts w:eastAsia="Times New Roman"/>
          <w:lang w:val="lt-LT"/>
        </w:rPr>
        <w:t xml:space="preserve"> </w:t>
      </w:r>
      <w:r w:rsidR="005041EB">
        <w:rPr>
          <w:rFonts w:eastAsia="Times New Roman"/>
          <w:lang w:val="lt-LT"/>
        </w:rPr>
        <w:t>/</w:t>
      </w:r>
      <w:r w:rsidR="00C904B0">
        <w:rPr>
          <w:rFonts w:eastAsia="Times New Roman"/>
          <w:lang w:val="lt-LT"/>
        </w:rPr>
        <w:t xml:space="preserve"> </w:t>
      </w:r>
      <w:r w:rsidR="005041EB">
        <w:rPr>
          <w:rFonts w:eastAsia="Times New Roman"/>
          <w:lang w:val="lt-LT"/>
        </w:rPr>
        <w:t>ar</w:t>
      </w:r>
      <w:r w:rsidR="002F5205">
        <w:rPr>
          <w:rFonts w:eastAsia="Times New Roman"/>
          <w:lang w:val="lt-LT"/>
        </w:rPr>
        <w:t xml:space="preserve"> </w:t>
      </w:r>
      <w:r w:rsidR="008E788F" w:rsidRPr="008E768E">
        <w:rPr>
          <w:rFonts w:eastAsia="Times New Roman"/>
          <w:lang w:val="lt-LT"/>
        </w:rPr>
        <w:t>profesin</w:t>
      </w:r>
      <w:r w:rsidR="008E788F">
        <w:rPr>
          <w:rFonts w:eastAsia="Times New Roman"/>
          <w:lang w:val="lt-LT"/>
        </w:rPr>
        <w:t>es</w:t>
      </w:r>
      <w:r w:rsidR="008E788F" w:rsidRPr="008E768E">
        <w:rPr>
          <w:rFonts w:eastAsia="Times New Roman"/>
          <w:lang w:val="lt-LT"/>
        </w:rPr>
        <w:t xml:space="preserve"> žini</w:t>
      </w:r>
      <w:r w:rsidR="008E788F">
        <w:rPr>
          <w:rFonts w:eastAsia="Times New Roman"/>
          <w:lang w:val="lt-LT"/>
        </w:rPr>
        <w:t>as</w:t>
      </w:r>
      <w:r w:rsidR="008E788F" w:rsidRPr="008E768E">
        <w:rPr>
          <w:rFonts w:eastAsia="Times New Roman"/>
          <w:lang w:val="lt-LT"/>
        </w:rPr>
        <w:t>, įgūdž</w:t>
      </w:r>
      <w:r w:rsidR="008E788F">
        <w:rPr>
          <w:rFonts w:eastAsia="Times New Roman"/>
          <w:lang w:val="lt-LT"/>
        </w:rPr>
        <w:t>ius</w:t>
      </w:r>
      <w:r w:rsidR="008E788F" w:rsidRPr="008E768E">
        <w:rPr>
          <w:rFonts w:eastAsia="Times New Roman"/>
          <w:lang w:val="lt-LT"/>
        </w:rPr>
        <w:t xml:space="preserve"> bei patirt</w:t>
      </w:r>
      <w:r w:rsidR="008E788F">
        <w:rPr>
          <w:rFonts w:eastAsia="Times New Roman"/>
          <w:lang w:val="lt-LT"/>
        </w:rPr>
        <w:t xml:space="preserve">į </w:t>
      </w:r>
      <w:r w:rsidR="00E9319A">
        <w:rPr>
          <w:rFonts w:eastAsia="Times New Roman"/>
          <w:lang w:val="lt-LT"/>
        </w:rPr>
        <w:t xml:space="preserve">pagal </w:t>
      </w:r>
      <w:r w:rsidR="008E788F" w:rsidRPr="008E768E">
        <w:rPr>
          <w:rFonts w:eastAsia="Times New Roman"/>
          <w:lang w:val="lt-LT"/>
        </w:rPr>
        <w:t>pareigybei keliam</w:t>
      </w:r>
      <w:r w:rsidR="00E9319A">
        <w:rPr>
          <w:rFonts w:eastAsia="Times New Roman"/>
          <w:lang w:val="lt-LT"/>
        </w:rPr>
        <w:t>u</w:t>
      </w:r>
      <w:r w:rsidR="008E788F" w:rsidRPr="008E768E">
        <w:rPr>
          <w:rFonts w:eastAsia="Times New Roman"/>
          <w:lang w:val="lt-LT"/>
        </w:rPr>
        <w:t>s reikalavim</w:t>
      </w:r>
      <w:r w:rsidR="00E9319A">
        <w:rPr>
          <w:rFonts w:eastAsia="Times New Roman"/>
          <w:lang w:val="lt-LT"/>
        </w:rPr>
        <w:t>u</w:t>
      </w:r>
      <w:r w:rsidR="008E788F" w:rsidRPr="008E768E">
        <w:rPr>
          <w:rFonts w:eastAsia="Times New Roman"/>
          <w:lang w:val="lt-LT"/>
        </w:rPr>
        <w:t>s.</w:t>
      </w:r>
      <w:r w:rsidR="008E788F">
        <w:rPr>
          <w:lang w:val="lt-LT"/>
        </w:rPr>
        <w:t xml:space="preserve"> </w:t>
      </w:r>
    </w:p>
    <w:p w:rsidR="0012584E" w:rsidRDefault="0012584E" w:rsidP="00A45EB3">
      <w:pPr>
        <w:pStyle w:val="ListParagraph"/>
        <w:tabs>
          <w:tab w:val="left" w:pos="1418"/>
        </w:tabs>
        <w:spacing w:after="160" w:line="276" w:lineRule="auto"/>
        <w:ind w:left="0" w:firstLine="851"/>
        <w:jc w:val="both"/>
        <w:rPr>
          <w:lang w:val="lt-LT"/>
        </w:rPr>
      </w:pPr>
      <w:r>
        <w:rPr>
          <w:lang w:val="lt-LT"/>
        </w:rPr>
        <w:t>16</w:t>
      </w:r>
      <w:r w:rsidR="00C904B0">
        <w:rPr>
          <w:lang w:val="lt-LT"/>
        </w:rPr>
        <w:t>.</w:t>
      </w:r>
      <w:r w:rsidR="00C904B0">
        <w:rPr>
          <w:lang w:val="lt-LT"/>
        </w:rPr>
        <w:tab/>
      </w:r>
      <w:r>
        <w:rPr>
          <w:lang w:val="lt-LT"/>
        </w:rPr>
        <w:t>Atrankos ar konkurso k</w:t>
      </w:r>
      <w:r w:rsidRPr="0012584E">
        <w:rPr>
          <w:lang w:val="lt-LT"/>
        </w:rPr>
        <w:t>omisija</w:t>
      </w:r>
      <w:r>
        <w:rPr>
          <w:lang w:val="lt-LT"/>
        </w:rPr>
        <w:t xml:space="preserve"> (toliau– komisija)</w:t>
      </w:r>
      <w:r w:rsidRPr="0012584E">
        <w:rPr>
          <w:lang w:val="lt-LT"/>
        </w:rPr>
        <w:t xml:space="preserve"> sudaroma Tarnybos direktoriaus įsakymu šio Aprašo 4 punkte nurodytų teisės aktų nustatyta tvarka.</w:t>
      </w:r>
      <w:r>
        <w:rPr>
          <w:lang w:val="lt-LT"/>
        </w:rPr>
        <w:t xml:space="preserve"> </w:t>
      </w:r>
      <w:r w:rsidRPr="0012584E">
        <w:rPr>
          <w:lang w:val="lt-LT"/>
        </w:rPr>
        <w:t xml:space="preserve">Į komisijos narių sąrašą </w:t>
      </w:r>
      <w:r w:rsidR="00EF417C">
        <w:rPr>
          <w:lang w:val="lt-LT"/>
        </w:rPr>
        <w:t>turi</w:t>
      </w:r>
      <w:r w:rsidR="00EF417C" w:rsidRPr="0012584E">
        <w:rPr>
          <w:lang w:val="lt-LT"/>
        </w:rPr>
        <w:t xml:space="preserve"> </w:t>
      </w:r>
      <w:r w:rsidRPr="0012584E">
        <w:rPr>
          <w:lang w:val="lt-LT"/>
        </w:rPr>
        <w:t xml:space="preserve">būti įtrauktas </w:t>
      </w:r>
      <w:r w:rsidRPr="00EF417C">
        <w:rPr>
          <w:lang w:val="lt-LT"/>
        </w:rPr>
        <w:t>psichologas.</w:t>
      </w:r>
      <w:r>
        <w:rPr>
          <w:lang w:val="lt-LT"/>
        </w:rPr>
        <w:t xml:space="preserve"> </w:t>
      </w:r>
    </w:p>
    <w:p w:rsidR="008E788F" w:rsidRDefault="00F22579" w:rsidP="00A45EB3">
      <w:pPr>
        <w:pStyle w:val="ListParagraph"/>
        <w:tabs>
          <w:tab w:val="left" w:pos="1418"/>
        </w:tabs>
        <w:spacing w:after="160" w:line="276" w:lineRule="auto"/>
        <w:ind w:left="0" w:firstLine="851"/>
        <w:jc w:val="both"/>
        <w:rPr>
          <w:rFonts w:eastAsia="Times New Roman"/>
          <w:lang w:val="lt-LT"/>
        </w:rPr>
      </w:pPr>
      <w:r>
        <w:rPr>
          <w:lang w:val="lt-LT"/>
        </w:rPr>
        <w:t>1</w:t>
      </w:r>
      <w:r w:rsidR="0012584E">
        <w:rPr>
          <w:lang w:val="lt-LT"/>
        </w:rPr>
        <w:t>7</w:t>
      </w:r>
      <w:r w:rsidR="00C904B0">
        <w:rPr>
          <w:lang w:val="lt-LT"/>
        </w:rPr>
        <w:t>.</w:t>
      </w:r>
      <w:r w:rsidR="00C904B0">
        <w:rPr>
          <w:lang w:val="lt-LT"/>
        </w:rPr>
        <w:tab/>
      </w:r>
      <w:r w:rsidR="0012584E" w:rsidRPr="00483143">
        <w:rPr>
          <w:rFonts w:eastAsia="Times New Roman"/>
          <w:lang w:val="lt-LT"/>
        </w:rPr>
        <w:t xml:space="preserve">Pretendento </w:t>
      </w:r>
      <w:r w:rsidR="005041EB">
        <w:rPr>
          <w:rFonts w:eastAsia="Times New Roman"/>
          <w:lang w:val="lt-LT"/>
        </w:rPr>
        <w:t>bazinių ir</w:t>
      </w:r>
      <w:r w:rsidR="00C904B0">
        <w:rPr>
          <w:rFonts w:eastAsia="Times New Roman"/>
          <w:lang w:val="lt-LT"/>
        </w:rPr>
        <w:t xml:space="preserve"> </w:t>
      </w:r>
      <w:r w:rsidR="005041EB">
        <w:rPr>
          <w:rFonts w:eastAsia="Times New Roman"/>
          <w:lang w:val="lt-LT"/>
        </w:rPr>
        <w:t>/</w:t>
      </w:r>
      <w:r w:rsidR="00C904B0">
        <w:rPr>
          <w:rFonts w:eastAsia="Times New Roman"/>
          <w:lang w:val="lt-LT"/>
        </w:rPr>
        <w:t xml:space="preserve"> </w:t>
      </w:r>
      <w:r w:rsidR="005041EB">
        <w:rPr>
          <w:rFonts w:eastAsia="Times New Roman"/>
          <w:lang w:val="lt-LT"/>
        </w:rPr>
        <w:t xml:space="preserve">ar </w:t>
      </w:r>
      <w:r w:rsidR="0012584E" w:rsidRPr="00483143">
        <w:rPr>
          <w:rFonts w:eastAsia="Times New Roman"/>
          <w:lang w:val="lt-LT"/>
        </w:rPr>
        <w:t>profesinių žinių ir patirties įvertinimo</w:t>
      </w:r>
      <w:r w:rsidR="0012584E">
        <w:rPr>
          <w:rFonts w:eastAsia="Times New Roman"/>
          <w:lang w:val="lt-LT"/>
        </w:rPr>
        <w:t xml:space="preserve"> būdai:</w:t>
      </w:r>
    </w:p>
    <w:p w:rsidR="0012584E" w:rsidRDefault="0012584E" w:rsidP="00A45EB3">
      <w:pPr>
        <w:pStyle w:val="ListParagraph"/>
        <w:tabs>
          <w:tab w:val="left" w:pos="1418"/>
        </w:tabs>
        <w:spacing w:after="160" w:line="276" w:lineRule="auto"/>
        <w:ind w:left="0" w:firstLine="851"/>
        <w:jc w:val="both"/>
        <w:rPr>
          <w:rFonts w:eastAsia="Times New Roman"/>
          <w:lang w:val="lt-LT"/>
        </w:rPr>
      </w:pPr>
      <w:r>
        <w:rPr>
          <w:rFonts w:eastAsia="Times New Roman"/>
          <w:lang w:val="lt-LT"/>
        </w:rPr>
        <w:t>17.1.</w:t>
      </w:r>
      <w:r w:rsidR="00C904B0">
        <w:rPr>
          <w:rFonts w:eastAsia="Times New Roman"/>
          <w:lang w:val="lt-LT"/>
        </w:rPr>
        <w:tab/>
        <w:t>t</w:t>
      </w:r>
      <w:r>
        <w:rPr>
          <w:rFonts w:eastAsia="Times New Roman"/>
          <w:lang w:val="lt-LT"/>
        </w:rPr>
        <w:t>estas;</w:t>
      </w:r>
    </w:p>
    <w:p w:rsidR="0012584E" w:rsidRDefault="0012584E" w:rsidP="00A45EB3">
      <w:pPr>
        <w:pStyle w:val="ListParagraph"/>
        <w:tabs>
          <w:tab w:val="left" w:pos="1418"/>
        </w:tabs>
        <w:spacing w:after="160" w:line="276" w:lineRule="auto"/>
        <w:ind w:left="0" w:firstLine="851"/>
        <w:jc w:val="both"/>
        <w:rPr>
          <w:rFonts w:eastAsia="Times New Roman"/>
          <w:lang w:val="lt-LT"/>
        </w:rPr>
      </w:pPr>
      <w:r>
        <w:rPr>
          <w:rFonts w:eastAsia="Times New Roman"/>
          <w:lang w:val="lt-LT"/>
        </w:rPr>
        <w:t>17.2</w:t>
      </w:r>
      <w:r w:rsidR="00C904B0">
        <w:rPr>
          <w:rFonts w:eastAsia="Times New Roman"/>
          <w:lang w:val="lt-LT"/>
        </w:rPr>
        <w:t>.</w:t>
      </w:r>
      <w:r w:rsidR="00C904B0">
        <w:rPr>
          <w:rFonts w:eastAsia="Times New Roman"/>
          <w:lang w:val="lt-LT"/>
        </w:rPr>
        <w:tab/>
        <w:t>p</w:t>
      </w:r>
      <w:r>
        <w:rPr>
          <w:rFonts w:eastAsia="Times New Roman"/>
          <w:lang w:val="lt-LT"/>
        </w:rPr>
        <w:t>raktinė užduotis;</w:t>
      </w:r>
    </w:p>
    <w:p w:rsidR="0012584E" w:rsidRDefault="0012584E" w:rsidP="00A45EB3">
      <w:pPr>
        <w:pStyle w:val="ListParagraph"/>
        <w:tabs>
          <w:tab w:val="left" w:pos="1418"/>
        </w:tabs>
        <w:spacing w:after="160" w:line="276" w:lineRule="auto"/>
        <w:ind w:left="0" w:firstLine="851"/>
        <w:jc w:val="both"/>
        <w:rPr>
          <w:rFonts w:eastAsia="Times New Roman"/>
          <w:lang w:val="lt-LT"/>
        </w:rPr>
      </w:pPr>
      <w:r>
        <w:rPr>
          <w:rFonts w:eastAsia="Times New Roman"/>
          <w:lang w:val="lt-LT"/>
        </w:rPr>
        <w:t>17.3</w:t>
      </w:r>
      <w:r w:rsidR="00C904B0">
        <w:rPr>
          <w:rFonts w:eastAsia="Times New Roman"/>
          <w:lang w:val="lt-LT"/>
        </w:rPr>
        <w:t>.</w:t>
      </w:r>
      <w:r w:rsidR="00C904B0">
        <w:rPr>
          <w:rFonts w:eastAsia="Times New Roman"/>
          <w:lang w:val="lt-LT"/>
        </w:rPr>
        <w:tab/>
        <w:t>p</w:t>
      </w:r>
      <w:r>
        <w:rPr>
          <w:rFonts w:eastAsia="Times New Roman"/>
          <w:lang w:val="lt-LT"/>
        </w:rPr>
        <w:t>okalbis (interviu)</w:t>
      </w:r>
      <w:r w:rsidR="00DE0341">
        <w:rPr>
          <w:rFonts w:eastAsia="Times New Roman"/>
          <w:lang w:val="lt-LT"/>
        </w:rPr>
        <w:t xml:space="preserve"> atliekamas šio Aprašo 4 punkto nurodytų teisės aktų nustatyta tvarka</w:t>
      </w:r>
      <w:r>
        <w:rPr>
          <w:rFonts w:eastAsia="Times New Roman"/>
          <w:lang w:val="lt-LT"/>
        </w:rPr>
        <w:t>.</w:t>
      </w:r>
    </w:p>
    <w:p w:rsidR="008F3C28" w:rsidRDefault="008E788F" w:rsidP="00DE0341">
      <w:pPr>
        <w:pStyle w:val="ListParagraph"/>
        <w:tabs>
          <w:tab w:val="left" w:pos="1418"/>
        </w:tabs>
        <w:spacing w:line="276" w:lineRule="auto"/>
        <w:ind w:left="0" w:firstLine="851"/>
        <w:jc w:val="both"/>
        <w:rPr>
          <w:rFonts w:eastAsia="Times New Roman"/>
          <w:lang w:val="lt-LT"/>
        </w:rPr>
      </w:pPr>
      <w:r>
        <w:rPr>
          <w:rFonts w:eastAsia="Times New Roman"/>
          <w:lang w:val="lt-LT"/>
        </w:rPr>
        <w:t>1</w:t>
      </w:r>
      <w:r w:rsidR="0012584E">
        <w:rPr>
          <w:rFonts w:eastAsia="Times New Roman"/>
          <w:lang w:val="lt-LT"/>
        </w:rPr>
        <w:t>8</w:t>
      </w:r>
      <w:r w:rsidR="00E9319A">
        <w:rPr>
          <w:rFonts w:eastAsia="Times New Roman"/>
          <w:lang w:val="lt-LT"/>
        </w:rPr>
        <w:t>.</w:t>
      </w:r>
      <w:r w:rsidR="00E9319A">
        <w:rPr>
          <w:rFonts w:eastAsia="Times New Roman"/>
          <w:lang w:val="lt-LT"/>
        </w:rPr>
        <w:tab/>
      </w:r>
      <w:r w:rsidR="009034C2">
        <w:rPr>
          <w:rFonts w:eastAsia="Times New Roman"/>
          <w:lang w:val="lt-LT"/>
        </w:rPr>
        <w:t>Iki komisijos posėdžio pradžios komisija nusprendžia dėl testo ir</w:t>
      </w:r>
      <w:r w:rsidR="00C904B0">
        <w:rPr>
          <w:rFonts w:eastAsia="Times New Roman"/>
          <w:lang w:val="lt-LT"/>
        </w:rPr>
        <w:t xml:space="preserve"> </w:t>
      </w:r>
      <w:r w:rsidR="009034C2">
        <w:rPr>
          <w:rFonts w:eastAsia="Times New Roman"/>
          <w:lang w:val="lt-LT"/>
        </w:rPr>
        <w:t>/</w:t>
      </w:r>
      <w:r w:rsidR="00C904B0">
        <w:rPr>
          <w:rFonts w:eastAsia="Times New Roman"/>
          <w:lang w:val="lt-LT"/>
        </w:rPr>
        <w:t xml:space="preserve"> </w:t>
      </w:r>
      <w:r w:rsidR="009034C2">
        <w:rPr>
          <w:rFonts w:eastAsia="Times New Roman"/>
          <w:lang w:val="lt-LT"/>
        </w:rPr>
        <w:t xml:space="preserve">ar praktinės užduoties pateikimo. </w:t>
      </w:r>
      <w:r>
        <w:rPr>
          <w:rFonts w:eastAsia="Times New Roman"/>
          <w:lang w:val="lt-LT"/>
        </w:rPr>
        <w:t>Testą ir p</w:t>
      </w:r>
      <w:r w:rsidR="008E572A" w:rsidRPr="00892936">
        <w:rPr>
          <w:rFonts w:eastAsia="Times New Roman"/>
          <w:lang w:val="lt-LT"/>
        </w:rPr>
        <w:t>raktinę užduotį rengia</w:t>
      </w:r>
      <w:r w:rsidR="00F22579">
        <w:rPr>
          <w:rFonts w:eastAsia="Times New Roman"/>
          <w:lang w:val="lt-LT"/>
        </w:rPr>
        <w:t xml:space="preserve"> </w:t>
      </w:r>
      <w:r>
        <w:rPr>
          <w:rFonts w:eastAsia="Times New Roman"/>
          <w:lang w:val="lt-LT"/>
        </w:rPr>
        <w:t>komisija</w:t>
      </w:r>
      <w:r w:rsidR="00DF5E89">
        <w:rPr>
          <w:rFonts w:eastAsia="Times New Roman"/>
          <w:lang w:val="lt-LT"/>
        </w:rPr>
        <w:t xml:space="preserve"> iš teisės aktų</w:t>
      </w:r>
      <w:r w:rsidR="00C904B0">
        <w:rPr>
          <w:rFonts w:eastAsia="Times New Roman"/>
          <w:lang w:val="lt-LT"/>
        </w:rPr>
        <w:t>,</w:t>
      </w:r>
      <w:r w:rsidR="00F22579">
        <w:rPr>
          <w:rFonts w:eastAsia="Times New Roman"/>
          <w:lang w:val="lt-LT"/>
        </w:rPr>
        <w:t xml:space="preserve"> reglamentuojančių Tarnybos veiklą. </w:t>
      </w:r>
    </w:p>
    <w:p w:rsidR="008E788F" w:rsidRPr="00B333A4" w:rsidRDefault="008F3C28" w:rsidP="00DE0341">
      <w:pPr>
        <w:pStyle w:val="ListParagraph"/>
        <w:tabs>
          <w:tab w:val="left" w:pos="1418"/>
        </w:tabs>
        <w:spacing w:line="276" w:lineRule="auto"/>
        <w:ind w:left="0" w:firstLine="851"/>
        <w:jc w:val="both"/>
        <w:rPr>
          <w:lang w:val="lt-LT"/>
        </w:rPr>
      </w:pPr>
      <w:r>
        <w:rPr>
          <w:lang w:val="lt-LT"/>
        </w:rPr>
        <w:t>19.</w:t>
      </w:r>
      <w:r w:rsidR="00C904B0">
        <w:rPr>
          <w:lang w:val="lt-LT"/>
        </w:rPr>
        <w:tab/>
      </w:r>
      <w:r w:rsidR="00B333A4">
        <w:rPr>
          <w:lang w:val="lt-LT"/>
        </w:rPr>
        <w:t xml:space="preserve">Testas skirtas </w:t>
      </w:r>
      <w:r w:rsidR="0012584E" w:rsidRPr="4FF0A672">
        <w:rPr>
          <w:lang w:val="lt-LT"/>
        </w:rPr>
        <w:t xml:space="preserve">įvertinti </w:t>
      </w:r>
      <w:r w:rsidR="0012584E">
        <w:rPr>
          <w:lang w:val="lt-LT"/>
        </w:rPr>
        <w:t xml:space="preserve">pretendento </w:t>
      </w:r>
      <w:r w:rsidR="005041EB">
        <w:rPr>
          <w:lang w:val="lt-LT"/>
        </w:rPr>
        <w:t>bazines ir</w:t>
      </w:r>
      <w:r w:rsidR="00C904B0">
        <w:rPr>
          <w:lang w:val="lt-LT"/>
        </w:rPr>
        <w:t xml:space="preserve"> </w:t>
      </w:r>
      <w:r w:rsidR="005041EB">
        <w:rPr>
          <w:lang w:val="lt-LT"/>
        </w:rPr>
        <w:t>/</w:t>
      </w:r>
      <w:r w:rsidR="00C904B0">
        <w:rPr>
          <w:lang w:val="lt-LT"/>
        </w:rPr>
        <w:t xml:space="preserve"> </w:t>
      </w:r>
      <w:r w:rsidR="005041EB">
        <w:rPr>
          <w:lang w:val="lt-LT"/>
        </w:rPr>
        <w:t xml:space="preserve">ar </w:t>
      </w:r>
      <w:r w:rsidR="0012584E" w:rsidRPr="4FF0A672">
        <w:rPr>
          <w:lang w:val="lt-LT"/>
        </w:rPr>
        <w:t>profesines žinias, loginį mąstymą bei gebėjimą taikyti turimą informaciją.</w:t>
      </w:r>
      <w:r w:rsidRPr="008F3C28">
        <w:rPr>
          <w:rFonts w:eastAsia="Times New Roman"/>
          <w:lang w:val="lt-LT"/>
        </w:rPr>
        <w:t xml:space="preserve"> </w:t>
      </w:r>
      <w:r w:rsidRPr="00892936">
        <w:rPr>
          <w:rFonts w:eastAsia="Times New Roman"/>
          <w:lang w:val="lt-LT"/>
        </w:rPr>
        <w:t>Testą</w:t>
      </w:r>
      <w:r>
        <w:rPr>
          <w:rFonts w:eastAsia="Times New Roman"/>
          <w:lang w:val="lt-LT"/>
        </w:rPr>
        <w:t xml:space="preserve"> sudaro ne daugiau nei 10 klausimų.</w:t>
      </w:r>
    </w:p>
    <w:p w:rsidR="0012584E" w:rsidRPr="00B333A4" w:rsidRDefault="008F3C28" w:rsidP="00C904B0">
      <w:pPr>
        <w:tabs>
          <w:tab w:val="left" w:pos="1418"/>
        </w:tabs>
        <w:spacing w:line="276" w:lineRule="auto"/>
        <w:ind w:firstLine="851"/>
        <w:jc w:val="both"/>
        <w:rPr>
          <w:lang w:val="lt-LT"/>
        </w:rPr>
      </w:pPr>
      <w:r>
        <w:rPr>
          <w:rFonts w:eastAsia="Times New Roman"/>
          <w:lang w:val="lt-LT"/>
        </w:rPr>
        <w:t>20</w:t>
      </w:r>
      <w:r w:rsidR="00C904B0">
        <w:rPr>
          <w:rFonts w:eastAsia="Times New Roman"/>
          <w:lang w:val="lt-LT"/>
        </w:rPr>
        <w:t>.</w:t>
      </w:r>
      <w:r w:rsidR="00C904B0">
        <w:rPr>
          <w:rFonts w:eastAsia="Times New Roman"/>
          <w:lang w:val="lt-LT"/>
        </w:rPr>
        <w:tab/>
      </w:r>
      <w:r w:rsidR="0012584E">
        <w:rPr>
          <w:lang w:val="lt-LT"/>
        </w:rPr>
        <w:t>P</w:t>
      </w:r>
      <w:r w:rsidR="0012584E" w:rsidRPr="008E768E">
        <w:rPr>
          <w:lang w:val="lt-LT"/>
        </w:rPr>
        <w:t>raktin</w:t>
      </w:r>
      <w:r w:rsidR="0012584E">
        <w:rPr>
          <w:lang w:val="lt-LT"/>
        </w:rPr>
        <w:t>ė</w:t>
      </w:r>
      <w:r w:rsidR="0012584E" w:rsidRPr="008E768E">
        <w:rPr>
          <w:lang w:val="lt-LT"/>
        </w:rPr>
        <w:t xml:space="preserve"> užduot</w:t>
      </w:r>
      <w:r w:rsidR="0012584E">
        <w:rPr>
          <w:lang w:val="lt-LT"/>
        </w:rPr>
        <w:t>is</w:t>
      </w:r>
      <w:r w:rsidR="0012584E" w:rsidRPr="008E768E">
        <w:rPr>
          <w:lang w:val="lt-LT"/>
        </w:rPr>
        <w:t xml:space="preserve"> skirt</w:t>
      </w:r>
      <w:r w:rsidR="0012584E">
        <w:rPr>
          <w:lang w:val="lt-LT"/>
        </w:rPr>
        <w:t>a</w:t>
      </w:r>
      <w:r w:rsidR="0012584E" w:rsidRPr="008E768E">
        <w:rPr>
          <w:lang w:val="lt-LT"/>
        </w:rPr>
        <w:t xml:space="preserve"> realiai darbo situacijai ar tipinei pareigoms būdingai užduočiai modeliuoti</w:t>
      </w:r>
      <w:r w:rsidR="00B333A4">
        <w:rPr>
          <w:lang w:val="lt-LT"/>
        </w:rPr>
        <w:t xml:space="preserve">, </w:t>
      </w:r>
      <w:r w:rsidR="00C904B0">
        <w:rPr>
          <w:lang w:val="lt-LT"/>
        </w:rPr>
        <w:t xml:space="preserve">siekiant </w:t>
      </w:r>
      <w:r w:rsidR="00B333A4">
        <w:rPr>
          <w:lang w:val="lt-LT"/>
        </w:rPr>
        <w:t xml:space="preserve">įvertinti </w:t>
      </w:r>
      <w:r w:rsidR="0012584E" w:rsidRPr="008E768E">
        <w:rPr>
          <w:lang w:val="lt-LT"/>
        </w:rPr>
        <w:t>pretendento analitinius gebėjimus, minčių dėstymą, problemų sprendimo įgūdžius.</w:t>
      </w:r>
    </w:p>
    <w:p w:rsidR="008E788F" w:rsidRPr="00B333A4" w:rsidRDefault="008F3C28" w:rsidP="00DE0341">
      <w:pPr>
        <w:pStyle w:val="ListParagraph"/>
        <w:tabs>
          <w:tab w:val="left" w:pos="1418"/>
        </w:tabs>
        <w:spacing w:line="276" w:lineRule="auto"/>
        <w:ind w:left="0" w:firstLine="851"/>
        <w:jc w:val="both"/>
        <w:rPr>
          <w:lang w:val="lt-LT"/>
        </w:rPr>
      </w:pPr>
      <w:r>
        <w:rPr>
          <w:rFonts w:eastAsia="Times New Roman"/>
          <w:lang w:val="lt-LT"/>
        </w:rPr>
        <w:t>21</w:t>
      </w:r>
      <w:r w:rsidR="00C904B0">
        <w:rPr>
          <w:rFonts w:eastAsia="Times New Roman"/>
          <w:lang w:val="lt-LT"/>
        </w:rPr>
        <w:t>.</w:t>
      </w:r>
      <w:r w:rsidR="00C904B0">
        <w:rPr>
          <w:rFonts w:eastAsia="Times New Roman"/>
          <w:lang w:val="lt-LT"/>
        </w:rPr>
        <w:tab/>
      </w:r>
      <w:r w:rsidR="00057993" w:rsidRPr="00B333A4">
        <w:rPr>
          <w:rFonts w:eastAsia="Times New Roman"/>
          <w:lang w:val="lt-LT"/>
        </w:rPr>
        <w:t>Pretendentas testą</w:t>
      </w:r>
      <w:r w:rsidR="008E788F" w:rsidRPr="00B333A4">
        <w:rPr>
          <w:rFonts w:eastAsia="Times New Roman"/>
          <w:lang w:val="lt-LT"/>
        </w:rPr>
        <w:t xml:space="preserve"> ir</w:t>
      </w:r>
      <w:r w:rsidR="00C904B0">
        <w:rPr>
          <w:rFonts w:eastAsia="Times New Roman"/>
          <w:lang w:val="lt-LT"/>
        </w:rPr>
        <w:t xml:space="preserve"> </w:t>
      </w:r>
      <w:r w:rsidR="00F22579" w:rsidRPr="00B333A4">
        <w:rPr>
          <w:rFonts w:eastAsia="Times New Roman"/>
          <w:lang w:val="lt-LT"/>
        </w:rPr>
        <w:t>/</w:t>
      </w:r>
      <w:r w:rsidR="00C904B0">
        <w:rPr>
          <w:rFonts w:eastAsia="Times New Roman"/>
          <w:lang w:val="lt-LT"/>
        </w:rPr>
        <w:t xml:space="preserve"> </w:t>
      </w:r>
      <w:r w:rsidR="00F22579" w:rsidRPr="00B333A4">
        <w:rPr>
          <w:rFonts w:eastAsia="Times New Roman"/>
          <w:lang w:val="lt-LT"/>
        </w:rPr>
        <w:t>ar</w:t>
      </w:r>
      <w:r w:rsidR="008E788F" w:rsidRPr="00B333A4">
        <w:rPr>
          <w:rFonts w:eastAsia="Times New Roman"/>
          <w:lang w:val="lt-LT"/>
        </w:rPr>
        <w:t xml:space="preserve"> praktin</w:t>
      </w:r>
      <w:r w:rsidR="00057993" w:rsidRPr="00B333A4">
        <w:rPr>
          <w:rFonts w:eastAsia="Times New Roman"/>
          <w:lang w:val="lt-LT"/>
        </w:rPr>
        <w:t>ę</w:t>
      </w:r>
      <w:r w:rsidR="008E788F" w:rsidRPr="00B333A4">
        <w:rPr>
          <w:rFonts w:eastAsia="Times New Roman"/>
          <w:lang w:val="lt-LT"/>
        </w:rPr>
        <w:t xml:space="preserve"> užduot</w:t>
      </w:r>
      <w:r w:rsidR="00057993" w:rsidRPr="00B333A4">
        <w:rPr>
          <w:rFonts w:eastAsia="Times New Roman"/>
          <w:lang w:val="lt-LT"/>
        </w:rPr>
        <w:t>į</w:t>
      </w:r>
      <w:r w:rsidR="008E788F" w:rsidRPr="00B333A4">
        <w:rPr>
          <w:rFonts w:eastAsia="Times New Roman"/>
          <w:lang w:val="lt-LT"/>
        </w:rPr>
        <w:t xml:space="preserve"> atlieka</w:t>
      </w:r>
      <w:r w:rsidR="00B333A4">
        <w:rPr>
          <w:rFonts w:eastAsia="Times New Roman"/>
          <w:lang w:val="lt-LT"/>
        </w:rPr>
        <w:t xml:space="preserve"> raštu arba žodžiu</w:t>
      </w:r>
      <w:r w:rsidR="00057993" w:rsidRPr="00B333A4">
        <w:rPr>
          <w:rFonts w:eastAsia="Times New Roman"/>
          <w:lang w:val="lt-LT"/>
        </w:rPr>
        <w:t xml:space="preserve"> </w:t>
      </w:r>
      <w:r w:rsidR="008E788F" w:rsidRPr="00B333A4">
        <w:rPr>
          <w:rFonts w:eastAsia="Times New Roman"/>
          <w:lang w:val="lt-LT"/>
        </w:rPr>
        <w:t>Tarnybos patalpose</w:t>
      </w:r>
      <w:r w:rsidR="00B333A4">
        <w:rPr>
          <w:rFonts w:eastAsia="Times New Roman"/>
          <w:lang w:val="lt-LT"/>
        </w:rPr>
        <w:t xml:space="preserve">, dalyvaujant ne mažiau kaip </w:t>
      </w:r>
      <w:r w:rsidR="00B333A4">
        <w:rPr>
          <w:lang w:val="lt-LT"/>
        </w:rPr>
        <w:t xml:space="preserve">dviem komisijos nariams.  </w:t>
      </w:r>
    </w:p>
    <w:p w:rsidR="00057993" w:rsidRDefault="008F3C28" w:rsidP="00DE0341">
      <w:pPr>
        <w:pStyle w:val="ListParagraph"/>
        <w:tabs>
          <w:tab w:val="left" w:pos="1418"/>
        </w:tabs>
        <w:spacing w:line="276" w:lineRule="auto"/>
        <w:ind w:left="0" w:firstLine="851"/>
        <w:jc w:val="both"/>
        <w:rPr>
          <w:lang w:val="lt-LT"/>
        </w:rPr>
      </w:pPr>
      <w:r>
        <w:rPr>
          <w:lang w:val="lt-LT"/>
        </w:rPr>
        <w:t>22</w:t>
      </w:r>
      <w:r w:rsidR="00C904B0" w:rsidRPr="4FF0A672">
        <w:rPr>
          <w:lang w:val="lt-LT"/>
        </w:rPr>
        <w:t>.</w:t>
      </w:r>
      <w:r w:rsidR="00C904B0">
        <w:rPr>
          <w:lang w:val="lt-LT"/>
        </w:rPr>
        <w:tab/>
      </w:r>
      <w:r w:rsidR="00DE0341">
        <w:rPr>
          <w:lang w:val="lt-LT"/>
        </w:rPr>
        <w:t xml:space="preserve">Įvertinimo rezultatai </w:t>
      </w:r>
      <w:r w:rsidR="00057993">
        <w:rPr>
          <w:lang w:val="lt-LT"/>
        </w:rPr>
        <w:t>įforminami atrankos ar konkurso protokole</w:t>
      </w:r>
      <w:r w:rsidR="00DE0341">
        <w:rPr>
          <w:lang w:val="lt-LT"/>
        </w:rPr>
        <w:t>, teisės aktų nustatyta tvarka.</w:t>
      </w:r>
    </w:p>
    <w:p w:rsidR="000C30C8" w:rsidRPr="001A53A6" w:rsidRDefault="000C30C8" w:rsidP="001A53A6">
      <w:pPr>
        <w:pStyle w:val="ListParagraph"/>
        <w:tabs>
          <w:tab w:val="left" w:pos="426"/>
        </w:tabs>
        <w:spacing w:line="276" w:lineRule="auto"/>
        <w:ind w:left="0"/>
        <w:jc w:val="center"/>
        <w:rPr>
          <w:b/>
          <w:lang w:val="lt-LT"/>
        </w:rPr>
      </w:pPr>
    </w:p>
    <w:p w:rsidR="002A15DF" w:rsidRPr="001A53A6" w:rsidRDefault="00A43EF2" w:rsidP="001A53A6">
      <w:pPr>
        <w:pStyle w:val="ListParagraph"/>
        <w:tabs>
          <w:tab w:val="left" w:pos="810"/>
        </w:tabs>
        <w:spacing w:line="276" w:lineRule="auto"/>
        <w:ind w:left="0"/>
        <w:jc w:val="center"/>
        <w:rPr>
          <w:b/>
          <w:lang w:val="lt-LT"/>
        </w:rPr>
      </w:pPr>
      <w:r w:rsidRPr="001A53A6">
        <w:rPr>
          <w:b/>
          <w:lang w:val="lt-LT"/>
        </w:rPr>
        <w:t>III</w:t>
      </w:r>
      <w:r w:rsidR="00C86949" w:rsidRPr="001A53A6">
        <w:rPr>
          <w:b/>
          <w:lang w:val="lt-LT"/>
        </w:rPr>
        <w:t xml:space="preserve"> SKYRIUS</w:t>
      </w:r>
    </w:p>
    <w:p w:rsidR="002A15DF" w:rsidRPr="001A53A6" w:rsidRDefault="00A43EF2" w:rsidP="001A53A6">
      <w:pPr>
        <w:keepNext/>
        <w:spacing w:line="276" w:lineRule="auto"/>
        <w:jc w:val="center"/>
        <w:rPr>
          <w:b/>
          <w:bCs/>
          <w:lang w:val="lt-LT"/>
        </w:rPr>
      </w:pPr>
      <w:r w:rsidRPr="001A53A6">
        <w:rPr>
          <w:b/>
          <w:bCs/>
          <w:lang w:val="lt-LT"/>
        </w:rPr>
        <w:t>KONKURSO</w:t>
      </w:r>
      <w:r w:rsidR="00DE0341" w:rsidRPr="001A53A6">
        <w:rPr>
          <w:b/>
          <w:bCs/>
          <w:lang w:val="lt-LT"/>
        </w:rPr>
        <w:t xml:space="preserve"> Į NEKONKURSIN</w:t>
      </w:r>
      <w:r w:rsidR="00CB1CD5">
        <w:rPr>
          <w:b/>
          <w:bCs/>
          <w:lang w:val="lt-LT"/>
        </w:rPr>
        <w:t>E</w:t>
      </w:r>
      <w:r w:rsidR="00DE0341" w:rsidRPr="001A53A6">
        <w:rPr>
          <w:b/>
          <w:bCs/>
          <w:lang w:val="lt-LT"/>
        </w:rPr>
        <w:t>S PAREIGYBES</w:t>
      </w:r>
    </w:p>
    <w:p w:rsidR="002A15DF" w:rsidRPr="001A53A6" w:rsidRDefault="002A15DF" w:rsidP="001A53A6">
      <w:pPr>
        <w:keepNext/>
        <w:spacing w:line="276" w:lineRule="auto"/>
        <w:jc w:val="center"/>
        <w:rPr>
          <w:b/>
          <w:bCs/>
          <w:lang w:val="lt-LT"/>
        </w:rPr>
      </w:pPr>
      <w:r w:rsidRPr="001A53A6">
        <w:rPr>
          <w:b/>
          <w:bCs/>
          <w:lang w:val="lt-LT"/>
        </w:rPr>
        <w:t>ORGANIZAVIMAS</w:t>
      </w:r>
    </w:p>
    <w:p w:rsidR="002A15DF" w:rsidRPr="001A53A6" w:rsidRDefault="002A15DF" w:rsidP="001A53A6">
      <w:pPr>
        <w:spacing w:line="276" w:lineRule="auto"/>
        <w:jc w:val="center"/>
        <w:rPr>
          <w:b/>
          <w:bCs/>
          <w:lang w:val="lt-LT"/>
        </w:rPr>
      </w:pPr>
    </w:p>
    <w:p w:rsidR="002A15DF" w:rsidRPr="005C49C3" w:rsidRDefault="008F3C28" w:rsidP="00A43EF2">
      <w:pPr>
        <w:spacing w:line="276" w:lineRule="auto"/>
        <w:ind w:firstLine="720"/>
        <w:jc w:val="both"/>
        <w:rPr>
          <w:lang w:val="lt-LT"/>
        </w:rPr>
      </w:pPr>
      <w:r>
        <w:rPr>
          <w:lang w:val="lt-LT"/>
        </w:rPr>
        <w:t>23</w:t>
      </w:r>
      <w:r w:rsidR="002A15DF" w:rsidRPr="6609E3EA">
        <w:rPr>
          <w:lang w:val="lt-LT"/>
        </w:rPr>
        <w:t>.</w:t>
      </w:r>
      <w:r w:rsidR="002B13D4">
        <w:tab/>
      </w:r>
      <w:r w:rsidR="002A15DF" w:rsidRPr="6609E3EA">
        <w:rPr>
          <w:lang w:val="lt-LT"/>
        </w:rPr>
        <w:t>Sprendimą skelbti darbuotojų</w:t>
      </w:r>
      <w:r w:rsidR="00A43EF2">
        <w:rPr>
          <w:lang w:val="lt-LT"/>
        </w:rPr>
        <w:t>, dirbančių pagal darbo sutartį</w:t>
      </w:r>
      <w:r w:rsidR="000B5125">
        <w:rPr>
          <w:lang w:val="lt-LT"/>
        </w:rPr>
        <w:t>,</w:t>
      </w:r>
      <w:r w:rsidR="00A43EF2">
        <w:rPr>
          <w:lang w:val="lt-LT"/>
        </w:rPr>
        <w:t xml:space="preserve"> konkursą</w:t>
      </w:r>
      <w:r w:rsidR="002A15DF" w:rsidRPr="6609E3EA">
        <w:rPr>
          <w:lang w:val="lt-LT"/>
        </w:rPr>
        <w:t xml:space="preserve"> į laisvą</w:t>
      </w:r>
      <w:r w:rsidR="000F561F" w:rsidRPr="6609E3EA">
        <w:rPr>
          <w:lang w:val="lt-LT"/>
        </w:rPr>
        <w:t xml:space="preserve"> nekonkursinę</w:t>
      </w:r>
      <w:r w:rsidR="002A15DF" w:rsidRPr="6609E3EA">
        <w:rPr>
          <w:lang w:val="lt-LT"/>
        </w:rPr>
        <w:t xml:space="preserve"> </w:t>
      </w:r>
      <w:r w:rsidR="00DE0341">
        <w:rPr>
          <w:lang w:val="lt-LT"/>
        </w:rPr>
        <w:t xml:space="preserve">pareigybę </w:t>
      </w:r>
      <w:r w:rsidR="002A15DF" w:rsidRPr="6609E3EA">
        <w:rPr>
          <w:lang w:val="lt-LT"/>
        </w:rPr>
        <w:t>priima Tarnybos direktorius.</w:t>
      </w:r>
    </w:p>
    <w:p w:rsidR="002A15DF" w:rsidRPr="005C49C3" w:rsidRDefault="008F3C28" w:rsidP="00DE0341">
      <w:pPr>
        <w:spacing w:line="276" w:lineRule="auto"/>
        <w:ind w:firstLine="720"/>
        <w:jc w:val="both"/>
        <w:rPr>
          <w:lang w:val="lt-LT"/>
        </w:rPr>
      </w:pPr>
      <w:r>
        <w:rPr>
          <w:lang w:val="lt-LT"/>
        </w:rPr>
        <w:t>24</w:t>
      </w:r>
      <w:r w:rsidR="002A15DF" w:rsidRPr="6609E3EA">
        <w:rPr>
          <w:lang w:val="lt-LT"/>
        </w:rPr>
        <w:t>.</w:t>
      </w:r>
      <w:r w:rsidR="002B13D4">
        <w:tab/>
      </w:r>
      <w:r w:rsidR="00DE0341">
        <w:rPr>
          <w:lang w:val="lt-LT"/>
        </w:rPr>
        <w:t>K</w:t>
      </w:r>
      <w:r w:rsidR="00A43EF2">
        <w:rPr>
          <w:lang w:val="lt-LT"/>
        </w:rPr>
        <w:t xml:space="preserve">onkursas </w:t>
      </w:r>
      <w:r w:rsidR="002A15DF" w:rsidRPr="6609E3EA">
        <w:rPr>
          <w:lang w:val="lt-LT"/>
        </w:rPr>
        <w:t>skelbiama</w:t>
      </w:r>
      <w:r w:rsidR="00A43EF2">
        <w:rPr>
          <w:lang w:val="lt-LT"/>
        </w:rPr>
        <w:t>s</w:t>
      </w:r>
      <w:r w:rsidR="002A15DF" w:rsidRPr="6609E3EA">
        <w:rPr>
          <w:lang w:val="lt-LT"/>
        </w:rPr>
        <w:t xml:space="preserve"> Tarnybos interneto svetainėje ir socialiniuose tinkluose.</w:t>
      </w:r>
      <w:r w:rsidR="002A15DF" w:rsidRPr="005C49C3">
        <w:rPr>
          <w:lang w:val="lt-LT"/>
        </w:rPr>
        <w:t xml:space="preserve"> </w:t>
      </w:r>
      <w:r w:rsidR="00DE0341">
        <w:rPr>
          <w:lang w:val="lt-LT"/>
        </w:rPr>
        <w:t>K</w:t>
      </w:r>
      <w:r w:rsidR="00A43EF2">
        <w:rPr>
          <w:lang w:val="lt-LT"/>
        </w:rPr>
        <w:t xml:space="preserve">onkurso </w:t>
      </w:r>
      <w:r w:rsidR="002A15DF" w:rsidRPr="005C49C3">
        <w:rPr>
          <w:lang w:val="lt-LT"/>
        </w:rPr>
        <w:t>skelbime nurodoma:</w:t>
      </w:r>
    </w:p>
    <w:p w:rsidR="002A15DF" w:rsidRPr="005C49C3" w:rsidRDefault="008F3C28" w:rsidP="00DA3687">
      <w:pPr>
        <w:spacing w:line="276" w:lineRule="auto"/>
        <w:ind w:firstLine="720"/>
        <w:jc w:val="both"/>
        <w:rPr>
          <w:strike/>
          <w:lang w:val="lt-LT"/>
        </w:rPr>
      </w:pPr>
      <w:r w:rsidRPr="447DF088">
        <w:rPr>
          <w:lang w:val="lt-LT"/>
        </w:rPr>
        <w:t>2</w:t>
      </w:r>
      <w:r>
        <w:rPr>
          <w:lang w:val="lt-LT"/>
        </w:rPr>
        <w:t>4</w:t>
      </w:r>
      <w:r w:rsidR="00C8214D" w:rsidRPr="447DF088">
        <w:rPr>
          <w:lang w:val="lt-LT"/>
        </w:rPr>
        <w:t>.</w:t>
      </w:r>
      <w:r w:rsidR="002A15DF" w:rsidRPr="447DF088">
        <w:rPr>
          <w:lang w:val="lt-LT"/>
        </w:rPr>
        <w:t>1.</w:t>
      </w:r>
      <w:r w:rsidR="00DE0341">
        <w:t xml:space="preserve"> </w:t>
      </w:r>
      <w:r w:rsidR="002A15DF" w:rsidRPr="447DF088">
        <w:rPr>
          <w:lang w:val="lt-LT"/>
        </w:rPr>
        <w:t>įstaigos pavadinimas;</w:t>
      </w:r>
    </w:p>
    <w:p w:rsidR="002A15DF" w:rsidRPr="005C49C3" w:rsidRDefault="008F3C28" w:rsidP="00DA3687">
      <w:pPr>
        <w:spacing w:line="276" w:lineRule="auto"/>
        <w:ind w:firstLine="720"/>
        <w:jc w:val="both"/>
        <w:rPr>
          <w:lang w:val="lt-LT"/>
        </w:rPr>
      </w:pPr>
      <w:r>
        <w:rPr>
          <w:lang w:val="lt-LT"/>
        </w:rPr>
        <w:t>24</w:t>
      </w:r>
      <w:r w:rsidR="002A15DF" w:rsidRPr="005C49C3">
        <w:rPr>
          <w:lang w:val="lt-LT"/>
        </w:rPr>
        <w:t>.2.</w:t>
      </w:r>
      <w:r w:rsidR="002A15DF" w:rsidRPr="005C49C3">
        <w:rPr>
          <w:lang w:val="lt-LT"/>
        </w:rPr>
        <w:tab/>
        <w:t>pareigybė (trumpai aprašomas darbo pobūdis), kuriai skelbiama</w:t>
      </w:r>
      <w:r w:rsidR="00C904B0">
        <w:rPr>
          <w:lang w:val="lt-LT"/>
        </w:rPr>
        <w:t>s</w:t>
      </w:r>
      <w:r w:rsidR="00842066">
        <w:rPr>
          <w:lang w:val="lt-LT"/>
        </w:rPr>
        <w:t xml:space="preserve"> konkursas</w:t>
      </w:r>
      <w:r w:rsidR="002A15DF" w:rsidRPr="005C49C3">
        <w:rPr>
          <w:lang w:val="lt-LT"/>
        </w:rPr>
        <w:t>;</w:t>
      </w:r>
    </w:p>
    <w:p w:rsidR="002A15DF" w:rsidRDefault="008F3C28" w:rsidP="00DA3687">
      <w:pPr>
        <w:spacing w:line="276" w:lineRule="auto"/>
        <w:ind w:firstLine="720"/>
        <w:jc w:val="both"/>
        <w:rPr>
          <w:lang w:val="lt-LT"/>
        </w:rPr>
      </w:pPr>
      <w:r>
        <w:rPr>
          <w:lang w:val="lt-LT"/>
        </w:rPr>
        <w:t>24</w:t>
      </w:r>
      <w:r w:rsidR="002A15DF" w:rsidRPr="005C49C3">
        <w:rPr>
          <w:lang w:val="lt-LT"/>
        </w:rPr>
        <w:t>.3.</w:t>
      </w:r>
      <w:r w:rsidR="002A15DF" w:rsidRPr="005C49C3">
        <w:rPr>
          <w:lang w:val="lt-LT"/>
        </w:rPr>
        <w:tab/>
        <w:t>kvalifikaciniai reikalavimai pretendentams;</w:t>
      </w:r>
    </w:p>
    <w:p w:rsidR="00A43EF2" w:rsidRPr="005C49C3" w:rsidRDefault="008F3C28" w:rsidP="00DA3687">
      <w:pPr>
        <w:spacing w:line="276" w:lineRule="auto"/>
        <w:ind w:firstLine="720"/>
        <w:jc w:val="both"/>
        <w:rPr>
          <w:lang w:val="lt-LT"/>
        </w:rPr>
      </w:pPr>
      <w:r>
        <w:rPr>
          <w:lang w:val="lt-LT"/>
        </w:rPr>
        <w:t>24</w:t>
      </w:r>
      <w:r w:rsidR="00A43EF2">
        <w:rPr>
          <w:lang w:val="lt-LT"/>
        </w:rPr>
        <w:t>.4. konkurso vykdymo etapai;</w:t>
      </w:r>
    </w:p>
    <w:p w:rsidR="002A15DF" w:rsidRPr="005C49C3" w:rsidRDefault="008F3C28" w:rsidP="00DA3687">
      <w:pPr>
        <w:spacing w:line="276" w:lineRule="auto"/>
        <w:ind w:firstLine="720"/>
        <w:jc w:val="both"/>
        <w:rPr>
          <w:lang w:val="lt-LT"/>
        </w:rPr>
      </w:pPr>
      <w:r>
        <w:rPr>
          <w:lang w:val="lt-LT"/>
        </w:rPr>
        <w:t>24</w:t>
      </w:r>
      <w:r w:rsidR="002A15DF" w:rsidRPr="005C49C3">
        <w:rPr>
          <w:lang w:val="lt-LT"/>
        </w:rPr>
        <w:t>.</w:t>
      </w:r>
      <w:r w:rsidR="00A43EF2">
        <w:rPr>
          <w:lang w:val="lt-LT"/>
        </w:rPr>
        <w:t>5</w:t>
      </w:r>
      <w:r w:rsidR="002A15DF" w:rsidRPr="005C49C3">
        <w:rPr>
          <w:lang w:val="lt-LT"/>
        </w:rPr>
        <w:t>.</w:t>
      </w:r>
      <w:r w:rsidR="002A15DF" w:rsidRPr="005C49C3">
        <w:rPr>
          <w:lang w:val="lt-LT"/>
        </w:rPr>
        <w:tab/>
        <w:t>atlyginimo rėžiai;</w:t>
      </w:r>
    </w:p>
    <w:p w:rsidR="002A15DF" w:rsidRPr="005C49C3" w:rsidRDefault="008F3C28" w:rsidP="00DA3687">
      <w:pPr>
        <w:spacing w:line="276" w:lineRule="auto"/>
        <w:ind w:firstLine="720"/>
        <w:jc w:val="both"/>
        <w:rPr>
          <w:lang w:val="lt-LT"/>
        </w:rPr>
      </w:pPr>
      <w:r>
        <w:rPr>
          <w:lang w:val="lt-LT"/>
        </w:rPr>
        <w:t>24</w:t>
      </w:r>
      <w:r w:rsidR="002A15DF" w:rsidRPr="005C49C3">
        <w:rPr>
          <w:lang w:val="lt-LT"/>
        </w:rPr>
        <w:t>.</w:t>
      </w:r>
      <w:r w:rsidR="00A43EF2">
        <w:rPr>
          <w:lang w:val="lt-LT"/>
        </w:rPr>
        <w:t>6</w:t>
      </w:r>
      <w:r w:rsidR="002A15DF" w:rsidRPr="005C49C3">
        <w:rPr>
          <w:lang w:val="lt-LT"/>
        </w:rPr>
        <w:t>.</w:t>
      </w:r>
      <w:r w:rsidR="002A15DF" w:rsidRPr="005C49C3">
        <w:rPr>
          <w:lang w:val="lt-LT"/>
        </w:rPr>
        <w:tab/>
        <w:t>kur ir kokius dokumentus būtina pateikti;</w:t>
      </w:r>
    </w:p>
    <w:p w:rsidR="002A15DF" w:rsidRPr="005C49C3" w:rsidRDefault="008F3C28" w:rsidP="00DA3687">
      <w:pPr>
        <w:spacing w:line="276" w:lineRule="auto"/>
        <w:ind w:firstLine="720"/>
        <w:jc w:val="both"/>
        <w:rPr>
          <w:lang w:val="lt-LT"/>
        </w:rPr>
      </w:pPr>
      <w:r w:rsidRPr="447DF088">
        <w:rPr>
          <w:lang w:val="lt-LT"/>
        </w:rPr>
        <w:t>2</w:t>
      </w:r>
      <w:r>
        <w:rPr>
          <w:lang w:val="lt-LT"/>
        </w:rPr>
        <w:t>4</w:t>
      </w:r>
      <w:r w:rsidR="002A15DF" w:rsidRPr="447DF088">
        <w:rPr>
          <w:lang w:val="lt-LT"/>
        </w:rPr>
        <w:t>.</w:t>
      </w:r>
      <w:r w:rsidR="00A43EF2">
        <w:rPr>
          <w:lang w:val="lt-LT"/>
        </w:rPr>
        <w:t>7</w:t>
      </w:r>
      <w:r w:rsidR="002A15DF" w:rsidRPr="447DF088">
        <w:rPr>
          <w:lang w:val="lt-LT"/>
        </w:rPr>
        <w:t>.</w:t>
      </w:r>
      <w:r w:rsidR="00C8214D">
        <w:tab/>
      </w:r>
      <w:r w:rsidR="002A15DF" w:rsidRPr="447DF088">
        <w:rPr>
          <w:lang w:val="lt-LT"/>
        </w:rPr>
        <w:t>terminas, per kurį priimami dokumentai;</w:t>
      </w:r>
    </w:p>
    <w:p w:rsidR="002A15DF" w:rsidRPr="005C49C3" w:rsidRDefault="008F3C28" w:rsidP="00DA3687">
      <w:pPr>
        <w:spacing w:line="276" w:lineRule="auto"/>
        <w:ind w:firstLine="720"/>
        <w:jc w:val="both"/>
        <w:rPr>
          <w:lang w:val="lt-LT"/>
        </w:rPr>
      </w:pPr>
      <w:r>
        <w:rPr>
          <w:lang w:val="lt-LT"/>
        </w:rPr>
        <w:t>24</w:t>
      </w:r>
      <w:r w:rsidR="002A15DF" w:rsidRPr="005C49C3">
        <w:rPr>
          <w:lang w:val="lt-LT"/>
        </w:rPr>
        <w:t>.</w:t>
      </w:r>
      <w:r w:rsidR="00A43EF2">
        <w:rPr>
          <w:lang w:val="lt-LT"/>
        </w:rPr>
        <w:t>8</w:t>
      </w:r>
      <w:r w:rsidR="002A15DF" w:rsidRPr="005C49C3">
        <w:rPr>
          <w:lang w:val="lt-LT"/>
        </w:rPr>
        <w:t>.</w:t>
      </w:r>
      <w:r w:rsidR="002A15DF" w:rsidRPr="005C49C3">
        <w:rPr>
          <w:lang w:val="lt-LT"/>
        </w:rPr>
        <w:tab/>
        <w:t xml:space="preserve">kontaktinis asmuo, kuris teikia papildomą informaciją apie skelbiamą </w:t>
      </w:r>
      <w:r w:rsidR="00842066">
        <w:rPr>
          <w:lang w:val="lt-LT"/>
        </w:rPr>
        <w:t>konkursą</w:t>
      </w:r>
      <w:r w:rsidR="002A15DF" w:rsidRPr="005C49C3">
        <w:rPr>
          <w:lang w:val="lt-LT"/>
        </w:rPr>
        <w:t>.</w:t>
      </w:r>
    </w:p>
    <w:p w:rsidR="002A15DF" w:rsidRPr="005C49C3" w:rsidRDefault="008F3C28" w:rsidP="00DA3687">
      <w:pPr>
        <w:spacing w:line="276" w:lineRule="auto"/>
        <w:ind w:firstLine="720"/>
        <w:jc w:val="both"/>
        <w:rPr>
          <w:lang w:val="lt-LT"/>
        </w:rPr>
      </w:pPr>
      <w:r>
        <w:rPr>
          <w:lang w:val="lt-LT"/>
        </w:rPr>
        <w:t>25</w:t>
      </w:r>
      <w:r w:rsidR="002A15DF" w:rsidRPr="005C49C3">
        <w:rPr>
          <w:lang w:val="lt-LT"/>
        </w:rPr>
        <w:t>.</w:t>
      </w:r>
      <w:r w:rsidR="002A15DF" w:rsidRPr="005C49C3">
        <w:rPr>
          <w:lang w:val="lt-LT"/>
        </w:rPr>
        <w:tab/>
        <w:t>Pretendentas privalo pateikti:</w:t>
      </w:r>
    </w:p>
    <w:p w:rsidR="002A15DF" w:rsidRPr="005C49C3" w:rsidRDefault="008F3C28" w:rsidP="00DA3687">
      <w:pPr>
        <w:spacing w:line="276" w:lineRule="auto"/>
        <w:ind w:firstLine="720"/>
        <w:jc w:val="both"/>
        <w:rPr>
          <w:lang w:val="lt-LT"/>
        </w:rPr>
      </w:pPr>
      <w:r>
        <w:rPr>
          <w:lang w:val="lt-LT"/>
        </w:rPr>
        <w:t>25</w:t>
      </w:r>
      <w:r w:rsidR="002A15DF" w:rsidRPr="005C49C3">
        <w:rPr>
          <w:lang w:val="lt-LT"/>
        </w:rPr>
        <w:t>.1</w:t>
      </w:r>
      <w:r w:rsidR="000B5125" w:rsidRPr="005C49C3">
        <w:rPr>
          <w:lang w:val="lt-LT"/>
        </w:rPr>
        <w:t>.</w:t>
      </w:r>
      <w:r w:rsidR="000B5125">
        <w:rPr>
          <w:lang w:val="lt-LT"/>
        </w:rPr>
        <w:tab/>
      </w:r>
      <w:r w:rsidR="002A15DF" w:rsidRPr="005C49C3">
        <w:rPr>
          <w:lang w:val="lt-LT"/>
        </w:rPr>
        <w:t>prašymą leisti dalyvauti</w:t>
      </w:r>
      <w:r w:rsidR="00A43EF2">
        <w:rPr>
          <w:lang w:val="lt-LT"/>
        </w:rPr>
        <w:t xml:space="preserve"> konkurse</w:t>
      </w:r>
      <w:r w:rsidR="002A15DF" w:rsidRPr="005C49C3">
        <w:rPr>
          <w:lang w:val="lt-LT"/>
        </w:rPr>
        <w:t>;</w:t>
      </w:r>
    </w:p>
    <w:p w:rsidR="002A15DF" w:rsidRPr="005C49C3" w:rsidRDefault="008F3C28" w:rsidP="00DA3687">
      <w:pPr>
        <w:spacing w:line="276" w:lineRule="auto"/>
        <w:ind w:firstLine="720"/>
        <w:jc w:val="both"/>
        <w:rPr>
          <w:lang w:val="lt-LT"/>
        </w:rPr>
      </w:pPr>
      <w:r>
        <w:rPr>
          <w:lang w:val="lt-LT"/>
        </w:rPr>
        <w:t>25</w:t>
      </w:r>
      <w:r w:rsidR="002A15DF" w:rsidRPr="005C49C3">
        <w:rPr>
          <w:lang w:val="lt-LT"/>
        </w:rPr>
        <w:t>.2</w:t>
      </w:r>
      <w:r w:rsidR="000B5125" w:rsidRPr="005C49C3">
        <w:rPr>
          <w:lang w:val="lt-LT"/>
        </w:rPr>
        <w:t>.</w:t>
      </w:r>
      <w:r w:rsidR="000B5125">
        <w:rPr>
          <w:lang w:val="lt-LT"/>
        </w:rPr>
        <w:tab/>
      </w:r>
      <w:r w:rsidR="002A15DF" w:rsidRPr="005C49C3">
        <w:rPr>
          <w:lang w:val="lt-LT"/>
        </w:rPr>
        <w:t>asmens tapatybę patvirtinantį dokumentą, išsilavinimą patvirtinančius dokumentus, kitus dokumentus, patvirtinančius pretendento atitiktį kvalifikaciniams reikalavimams;</w:t>
      </w:r>
    </w:p>
    <w:p w:rsidR="002A15DF" w:rsidRPr="005C49C3" w:rsidRDefault="008F3C28" w:rsidP="00DA3687">
      <w:pPr>
        <w:spacing w:line="276" w:lineRule="auto"/>
        <w:ind w:firstLine="720"/>
        <w:jc w:val="both"/>
        <w:rPr>
          <w:lang w:val="lt-LT"/>
        </w:rPr>
      </w:pPr>
      <w:r w:rsidRPr="447DF088">
        <w:rPr>
          <w:lang w:val="lt-LT"/>
        </w:rPr>
        <w:lastRenderedPageBreak/>
        <w:t>2</w:t>
      </w:r>
      <w:r>
        <w:rPr>
          <w:lang w:val="lt-LT"/>
        </w:rPr>
        <w:t>5</w:t>
      </w:r>
      <w:r w:rsidR="002A15DF" w:rsidRPr="447DF088">
        <w:rPr>
          <w:lang w:val="lt-LT"/>
        </w:rPr>
        <w:t>.3.</w:t>
      </w:r>
      <w:r w:rsidR="00030ABF">
        <w:tab/>
      </w:r>
      <w:r w:rsidR="002A15DF" w:rsidRPr="447DF088">
        <w:rPr>
          <w:lang w:val="lt-LT"/>
        </w:rPr>
        <w:t>gyvenimo aprašymą, kuriame pretendentas nurodo pagrindinę informaciją apie save, išsilavinimą, darbo patirtį, įgūdžius ir dalykines savybes (pvz., turi bazinę kompiuterinio raštingumo kvalifikaciją arba ECDL pradmenų pažymėjimą, moka bent vieną darbinę Europos Sąjungos kalbą, kelia kvalifikaciją ir turi kvalifikacijos kėlimo pažymėjimus ir pan.).</w:t>
      </w:r>
    </w:p>
    <w:p w:rsidR="002A15DF" w:rsidRPr="005C49C3" w:rsidRDefault="008F3C28" w:rsidP="00B75013">
      <w:pPr>
        <w:spacing w:line="276" w:lineRule="auto"/>
        <w:ind w:firstLine="720"/>
        <w:jc w:val="both"/>
        <w:rPr>
          <w:lang w:val="lt-LT"/>
        </w:rPr>
      </w:pPr>
      <w:r w:rsidRPr="447DF088">
        <w:rPr>
          <w:lang w:val="lt-LT"/>
        </w:rPr>
        <w:t>2</w:t>
      </w:r>
      <w:r>
        <w:rPr>
          <w:lang w:val="lt-LT"/>
        </w:rPr>
        <w:t>6</w:t>
      </w:r>
      <w:r w:rsidR="002A15DF" w:rsidRPr="447DF088">
        <w:rPr>
          <w:lang w:val="lt-LT"/>
        </w:rPr>
        <w:t>.</w:t>
      </w:r>
      <w:r w:rsidR="00030ABF">
        <w:tab/>
      </w:r>
      <w:r w:rsidR="002A15DF" w:rsidRPr="447DF088">
        <w:rPr>
          <w:lang w:val="lt-LT"/>
        </w:rPr>
        <w:t xml:space="preserve">Pretendentas dokumentus </w:t>
      </w:r>
      <w:r w:rsidR="00B75013">
        <w:rPr>
          <w:lang w:val="lt-LT"/>
        </w:rPr>
        <w:t xml:space="preserve">už personalo tvarkymą atsakingam asmeniui </w:t>
      </w:r>
      <w:r w:rsidR="00A45EB3">
        <w:rPr>
          <w:lang w:val="lt-LT"/>
        </w:rPr>
        <w:t>gali teikti asmeniškai arba</w:t>
      </w:r>
      <w:r w:rsidR="002A15DF" w:rsidRPr="447DF088">
        <w:rPr>
          <w:lang w:val="lt-LT"/>
        </w:rPr>
        <w:t xml:space="preserve"> elektroniniu paštu</w:t>
      </w:r>
      <w:r w:rsidR="00B75013">
        <w:rPr>
          <w:lang w:val="lt-LT"/>
        </w:rPr>
        <w:t xml:space="preserve">. </w:t>
      </w:r>
      <w:r w:rsidR="00842066">
        <w:rPr>
          <w:lang w:val="lt-LT"/>
        </w:rPr>
        <w:t>U</w:t>
      </w:r>
      <w:r w:rsidR="002A15DF" w:rsidRPr="6609E3EA">
        <w:rPr>
          <w:lang w:val="lt-LT"/>
        </w:rPr>
        <w:t>ž personalo tvarkymą atsaking</w:t>
      </w:r>
      <w:r w:rsidR="00B75013">
        <w:rPr>
          <w:lang w:val="lt-LT"/>
        </w:rPr>
        <w:t>as</w:t>
      </w:r>
      <w:r w:rsidR="002A15DF" w:rsidRPr="6609E3EA">
        <w:rPr>
          <w:lang w:val="lt-LT"/>
        </w:rPr>
        <w:t xml:space="preserve"> asm</w:t>
      </w:r>
      <w:r w:rsidR="00B75013">
        <w:rPr>
          <w:lang w:val="lt-LT"/>
        </w:rPr>
        <w:t xml:space="preserve">uo </w:t>
      </w:r>
      <w:r w:rsidR="002A15DF" w:rsidRPr="6609E3EA">
        <w:rPr>
          <w:lang w:val="lt-LT"/>
        </w:rPr>
        <w:t>patikrina, ar pretendentai atitinka keliamus kvalifikacinius reikalavimus pagal jų pateiktus dokumentus</w:t>
      </w:r>
      <w:r w:rsidR="00B75013" w:rsidRPr="00F0146A">
        <w:rPr>
          <w:lang w:val="lt-LT"/>
        </w:rPr>
        <w:t xml:space="preserve">. </w:t>
      </w:r>
    </w:p>
    <w:p w:rsidR="002A15DF" w:rsidRPr="005C49C3" w:rsidRDefault="008F3C28" w:rsidP="00DA3687">
      <w:pPr>
        <w:spacing w:line="276" w:lineRule="auto"/>
        <w:ind w:firstLine="720"/>
        <w:jc w:val="both"/>
        <w:rPr>
          <w:lang w:val="lt-LT"/>
        </w:rPr>
      </w:pPr>
      <w:r>
        <w:rPr>
          <w:lang w:val="lt-LT"/>
        </w:rPr>
        <w:t>27</w:t>
      </w:r>
      <w:r w:rsidR="002A15DF" w:rsidRPr="6609E3EA">
        <w:rPr>
          <w:lang w:val="lt-LT"/>
        </w:rPr>
        <w:t>.</w:t>
      </w:r>
      <w:r w:rsidR="005726C3">
        <w:tab/>
      </w:r>
      <w:r w:rsidR="002A15DF" w:rsidRPr="6609E3EA">
        <w:rPr>
          <w:lang w:val="lt-LT"/>
        </w:rPr>
        <w:t xml:space="preserve">Dokumentai priimami 10 darbo dienų nuo </w:t>
      </w:r>
      <w:r w:rsidR="00842066">
        <w:rPr>
          <w:lang w:val="lt-LT"/>
        </w:rPr>
        <w:t>konkurso</w:t>
      </w:r>
      <w:r w:rsidR="002A15DF" w:rsidRPr="6609E3EA">
        <w:rPr>
          <w:lang w:val="lt-LT"/>
        </w:rPr>
        <w:t xml:space="preserve"> paskelbimo. Šis terminas gali būti pratęstas</w:t>
      </w:r>
      <w:r w:rsidR="002E41EF">
        <w:rPr>
          <w:lang w:val="lt-LT"/>
        </w:rPr>
        <w:t xml:space="preserve"> </w:t>
      </w:r>
      <w:r w:rsidR="002E41EF" w:rsidRPr="002E41EF">
        <w:rPr>
          <w:lang w:val="lt-LT"/>
        </w:rPr>
        <w:t>prireikus patikslinti ar papildyti pateiktus dokumentus</w:t>
      </w:r>
      <w:r w:rsidR="002A15DF" w:rsidRPr="6609E3EA">
        <w:rPr>
          <w:lang w:val="lt-LT"/>
        </w:rPr>
        <w:t xml:space="preserve"> vieną kartą</w:t>
      </w:r>
      <w:r w:rsidR="002E41EF">
        <w:rPr>
          <w:lang w:val="lt-LT"/>
        </w:rPr>
        <w:t xml:space="preserve"> iki </w:t>
      </w:r>
      <w:r w:rsidR="002A15DF" w:rsidRPr="6609E3EA">
        <w:rPr>
          <w:lang w:val="lt-LT"/>
        </w:rPr>
        <w:t>10 darbo dienų laikotarpiui.</w:t>
      </w:r>
    </w:p>
    <w:p w:rsidR="00B94489" w:rsidRPr="00B94489" w:rsidRDefault="008F3C28" w:rsidP="00B94489">
      <w:pPr>
        <w:spacing w:line="276" w:lineRule="auto"/>
        <w:ind w:firstLine="720"/>
        <w:jc w:val="both"/>
        <w:rPr>
          <w:lang w:val="lt-LT"/>
        </w:rPr>
      </w:pPr>
      <w:r>
        <w:rPr>
          <w:lang w:val="lt-LT"/>
        </w:rPr>
        <w:t>28</w:t>
      </w:r>
      <w:r w:rsidR="00CB1CD5" w:rsidRPr="447DF088">
        <w:rPr>
          <w:lang w:val="lt-LT"/>
        </w:rPr>
        <w:t>.</w:t>
      </w:r>
      <w:r w:rsidR="00CB1CD5">
        <w:tab/>
      </w:r>
      <w:r w:rsidR="00372A13" w:rsidRPr="00B94489">
        <w:rPr>
          <w:lang w:val="lt-LT"/>
        </w:rPr>
        <w:t>Pretendent</w:t>
      </w:r>
      <w:r w:rsidR="00B94489" w:rsidRPr="00B94489">
        <w:rPr>
          <w:lang w:val="lt-LT"/>
        </w:rPr>
        <w:t>ui</w:t>
      </w:r>
      <w:r w:rsidR="002A15DF" w:rsidRPr="00B94489">
        <w:rPr>
          <w:lang w:val="lt-LT"/>
        </w:rPr>
        <w:t xml:space="preserve">, kuris negali pateikti reikiamų dokumentų per šio </w:t>
      </w:r>
      <w:r w:rsidR="000F561F" w:rsidRPr="00B94489">
        <w:rPr>
          <w:lang w:val="lt-LT"/>
        </w:rPr>
        <w:t xml:space="preserve">tvarkos </w:t>
      </w:r>
      <w:r w:rsidR="00A051EF">
        <w:rPr>
          <w:lang w:val="lt-LT"/>
        </w:rPr>
        <w:t>A</w:t>
      </w:r>
      <w:r w:rsidR="002A15DF" w:rsidRPr="00B94489">
        <w:rPr>
          <w:lang w:val="lt-LT"/>
        </w:rPr>
        <w:t xml:space="preserve">prašo </w:t>
      </w:r>
      <w:r w:rsidRPr="004A5595">
        <w:rPr>
          <w:lang w:val="lt-LT"/>
        </w:rPr>
        <w:t>27</w:t>
      </w:r>
      <w:r w:rsidRPr="00B94489">
        <w:rPr>
          <w:lang w:val="lt-LT"/>
        </w:rPr>
        <w:t> </w:t>
      </w:r>
      <w:r w:rsidR="002A15DF" w:rsidRPr="00B94489">
        <w:rPr>
          <w:lang w:val="lt-LT"/>
        </w:rPr>
        <w:t>punkte nustatytą terminą</w:t>
      </w:r>
      <w:r w:rsidR="00372A13" w:rsidRPr="00B94489">
        <w:rPr>
          <w:lang w:val="lt-LT"/>
        </w:rPr>
        <w:t xml:space="preserve"> ir</w:t>
      </w:r>
      <w:r w:rsidR="000B5125" w:rsidRPr="00B94489">
        <w:rPr>
          <w:lang w:val="lt-LT"/>
        </w:rPr>
        <w:t xml:space="preserve"> (arba)</w:t>
      </w:r>
      <w:r w:rsidR="00372A13" w:rsidRPr="00B94489">
        <w:rPr>
          <w:lang w:val="lt-LT"/>
        </w:rPr>
        <w:t xml:space="preserve"> </w:t>
      </w:r>
      <w:r w:rsidR="00B94489" w:rsidRPr="00B94489">
        <w:rPr>
          <w:lang w:val="lt-LT"/>
        </w:rPr>
        <w:t xml:space="preserve">kuris </w:t>
      </w:r>
      <w:r w:rsidR="00372A13" w:rsidRPr="00B94489">
        <w:rPr>
          <w:lang w:val="lt-LT"/>
        </w:rPr>
        <w:t>neatitinka keliamų kvalifikacinių reikalavimų,</w:t>
      </w:r>
      <w:r w:rsidR="00B94489" w:rsidRPr="00B94489">
        <w:rPr>
          <w:lang w:val="lt-LT"/>
        </w:rPr>
        <w:t xml:space="preserve"> konkurso procedūra</w:t>
      </w:r>
      <w:r w:rsidR="00B94489" w:rsidRPr="00B94489">
        <w:rPr>
          <w:color w:val="000000"/>
          <w:lang w:val="lt-LT"/>
        </w:rPr>
        <w:t xml:space="preserve"> toliau neatliekama ir apie tai jis informuojamas motyvuotu pranešimu </w:t>
      </w:r>
      <w:r w:rsidR="00B94489" w:rsidRPr="00B94489">
        <w:rPr>
          <w:lang w:val="lt-LT"/>
        </w:rPr>
        <w:t xml:space="preserve">elektroniniu paštu.    </w:t>
      </w:r>
    </w:p>
    <w:p w:rsidR="0044075C" w:rsidRPr="00B94489" w:rsidRDefault="008F3C28" w:rsidP="00B94489">
      <w:pPr>
        <w:spacing w:line="276" w:lineRule="auto"/>
        <w:ind w:firstLine="720"/>
        <w:jc w:val="both"/>
        <w:rPr>
          <w:lang w:val="lt-LT"/>
        </w:rPr>
      </w:pPr>
      <w:r w:rsidRPr="00B94489">
        <w:rPr>
          <w:lang w:val="lt-LT"/>
        </w:rPr>
        <w:t>2</w:t>
      </w:r>
      <w:r>
        <w:rPr>
          <w:lang w:val="lt-LT"/>
        </w:rPr>
        <w:t>9</w:t>
      </w:r>
      <w:r w:rsidR="00CB1CD5" w:rsidRPr="00B94489">
        <w:rPr>
          <w:lang w:val="lt-LT"/>
        </w:rPr>
        <w:t>.</w:t>
      </w:r>
      <w:r w:rsidR="00CB1CD5">
        <w:rPr>
          <w:lang w:val="lt-LT"/>
        </w:rPr>
        <w:tab/>
      </w:r>
      <w:r w:rsidR="00BF3CEF" w:rsidRPr="00B94489">
        <w:rPr>
          <w:lang w:val="lt-LT"/>
        </w:rPr>
        <w:t>Pretendentas</w:t>
      </w:r>
      <w:r w:rsidR="002A15DF" w:rsidRPr="00B94489">
        <w:rPr>
          <w:lang w:val="lt-LT"/>
        </w:rPr>
        <w:t xml:space="preserve">, atitinkantis keliamus kvalifikacinius reikalavimus, kviečiamas dalyvauti </w:t>
      </w:r>
      <w:r w:rsidR="00BF3CEF" w:rsidRPr="00B94489">
        <w:rPr>
          <w:lang w:val="lt-LT"/>
        </w:rPr>
        <w:t>konkurs</w:t>
      </w:r>
      <w:r w:rsidR="000D73C0" w:rsidRPr="00B94489">
        <w:rPr>
          <w:lang w:val="lt-LT"/>
        </w:rPr>
        <w:t>e</w:t>
      </w:r>
      <w:r w:rsidR="00B75013" w:rsidRPr="00B94489">
        <w:rPr>
          <w:lang w:val="lt-LT"/>
        </w:rPr>
        <w:t xml:space="preserve"> šio Aprašo</w:t>
      </w:r>
      <w:r w:rsidR="0044075C" w:rsidRPr="00B94489">
        <w:rPr>
          <w:lang w:val="lt-LT"/>
        </w:rPr>
        <w:t xml:space="preserve"> II skyriaus </w:t>
      </w:r>
      <w:r w:rsidR="00B75013" w:rsidRPr="00B94489">
        <w:rPr>
          <w:lang w:val="lt-LT"/>
        </w:rPr>
        <w:t xml:space="preserve">nustatyta tvarka. </w:t>
      </w:r>
    </w:p>
    <w:p w:rsidR="002A15DF" w:rsidRPr="00DA3687" w:rsidRDefault="008F3C28" w:rsidP="00F0146A">
      <w:pPr>
        <w:spacing w:line="276" w:lineRule="auto"/>
        <w:ind w:firstLine="720"/>
        <w:jc w:val="both"/>
        <w:rPr>
          <w:rFonts w:eastAsia="Times New Roman"/>
          <w:lang w:val="lt-LT"/>
        </w:rPr>
      </w:pPr>
      <w:r>
        <w:rPr>
          <w:lang w:val="lt-LT"/>
        </w:rPr>
        <w:t>30</w:t>
      </w:r>
      <w:r w:rsidR="002A15DF" w:rsidRPr="447DF088">
        <w:rPr>
          <w:lang w:val="lt-LT"/>
        </w:rPr>
        <w:t>.</w:t>
      </w:r>
      <w:r w:rsidR="00030ABF">
        <w:tab/>
      </w:r>
      <w:r w:rsidR="002A15DF" w:rsidRPr="447DF088">
        <w:rPr>
          <w:lang w:val="lt-LT"/>
        </w:rPr>
        <w:t xml:space="preserve">Jei yra bent vienas pretendentas, atitinkantis kvalifikacinius reikalavimus, Tarnybos direktoriaus įsakymu sudaroma </w:t>
      </w:r>
      <w:r w:rsidR="00A45EB3">
        <w:rPr>
          <w:lang w:val="lt-LT"/>
        </w:rPr>
        <w:t xml:space="preserve">konkurso </w:t>
      </w:r>
      <w:r w:rsidR="002A15DF" w:rsidRPr="447DF088">
        <w:rPr>
          <w:lang w:val="lt-LT"/>
        </w:rPr>
        <w:t>komisija</w:t>
      </w:r>
      <w:r w:rsidR="00F0146A">
        <w:rPr>
          <w:lang w:val="lt-LT"/>
        </w:rPr>
        <w:t xml:space="preserve"> iš ne mažiau kaip 3 narių.</w:t>
      </w:r>
      <w:r w:rsidR="002A15DF" w:rsidRPr="447DF088">
        <w:rPr>
          <w:lang w:val="lt-LT"/>
        </w:rPr>
        <w:t xml:space="preserve"> </w:t>
      </w:r>
    </w:p>
    <w:p w:rsidR="002A15DF" w:rsidRPr="005C49C3" w:rsidRDefault="008F3C28" w:rsidP="00DA3687">
      <w:pPr>
        <w:spacing w:line="276" w:lineRule="auto"/>
        <w:ind w:firstLine="720"/>
        <w:jc w:val="both"/>
        <w:rPr>
          <w:lang w:val="lt-LT"/>
        </w:rPr>
      </w:pPr>
      <w:r>
        <w:rPr>
          <w:lang w:val="lt-LT"/>
        </w:rPr>
        <w:t>31</w:t>
      </w:r>
      <w:r w:rsidR="002A15DF" w:rsidRPr="005C49C3">
        <w:rPr>
          <w:lang w:val="lt-LT"/>
        </w:rPr>
        <w:t>.</w:t>
      </w:r>
      <w:r w:rsidR="002A15DF" w:rsidRPr="005C49C3">
        <w:rPr>
          <w:lang w:val="lt-LT"/>
        </w:rPr>
        <w:tab/>
      </w:r>
      <w:r w:rsidR="002A15DF" w:rsidRPr="00D7189E">
        <w:rPr>
          <w:lang w:val="lt-LT"/>
        </w:rPr>
        <w:t xml:space="preserve">Stebėtojo teisėmis </w:t>
      </w:r>
      <w:r w:rsidR="00DA3687">
        <w:rPr>
          <w:lang w:val="lt-LT"/>
        </w:rPr>
        <w:t xml:space="preserve">komisijoje gali </w:t>
      </w:r>
      <w:r w:rsidR="002A15DF" w:rsidRPr="00D7189E">
        <w:rPr>
          <w:lang w:val="lt-LT"/>
        </w:rPr>
        <w:t>dalyv</w:t>
      </w:r>
      <w:r w:rsidR="00DA3687">
        <w:rPr>
          <w:lang w:val="lt-LT"/>
        </w:rPr>
        <w:t>auti</w:t>
      </w:r>
      <w:r w:rsidR="002A15DF" w:rsidRPr="00D7189E">
        <w:rPr>
          <w:lang w:val="lt-LT"/>
        </w:rPr>
        <w:t xml:space="preserve"> darbo tarybos atstovas. Jeigu </w:t>
      </w:r>
      <w:r w:rsidR="000D73C0">
        <w:rPr>
          <w:lang w:val="lt-LT"/>
        </w:rPr>
        <w:t xml:space="preserve">konkurse </w:t>
      </w:r>
      <w:r w:rsidR="002A15DF" w:rsidRPr="00D7189E">
        <w:rPr>
          <w:lang w:val="lt-LT"/>
        </w:rPr>
        <w:t xml:space="preserve">dalyvauja </w:t>
      </w:r>
      <w:r w:rsidR="00B27BC7">
        <w:rPr>
          <w:lang w:val="lt-LT"/>
        </w:rPr>
        <w:t xml:space="preserve">Tarnybos </w:t>
      </w:r>
      <w:r w:rsidR="002A15DF" w:rsidRPr="00D7189E">
        <w:rPr>
          <w:lang w:val="lt-LT"/>
        </w:rPr>
        <w:t>darbuotojas, gali būti kviečiama</w:t>
      </w:r>
      <w:r w:rsidR="00F0146A">
        <w:rPr>
          <w:lang w:val="lt-LT"/>
        </w:rPr>
        <w:t>s</w:t>
      </w:r>
      <w:r w:rsidR="002A15DF" w:rsidRPr="00D7189E">
        <w:rPr>
          <w:lang w:val="lt-LT"/>
        </w:rPr>
        <w:t xml:space="preserve"> darbo tarybos atstovas </w:t>
      </w:r>
      <w:r w:rsidR="00F0146A">
        <w:rPr>
          <w:lang w:val="lt-LT"/>
        </w:rPr>
        <w:t>ir</w:t>
      </w:r>
      <w:r w:rsidR="00CB1CD5">
        <w:rPr>
          <w:lang w:val="lt-LT"/>
        </w:rPr>
        <w:t xml:space="preserve"> </w:t>
      </w:r>
      <w:r w:rsidR="00F0146A">
        <w:rPr>
          <w:lang w:val="lt-LT"/>
        </w:rPr>
        <w:t>/</w:t>
      </w:r>
      <w:r w:rsidR="00CB1CD5">
        <w:rPr>
          <w:lang w:val="lt-LT"/>
        </w:rPr>
        <w:t xml:space="preserve"> </w:t>
      </w:r>
      <w:r w:rsidR="00F0146A">
        <w:rPr>
          <w:lang w:val="lt-LT"/>
        </w:rPr>
        <w:t>ar</w:t>
      </w:r>
      <w:r w:rsidR="002A15DF" w:rsidRPr="00D7189E">
        <w:rPr>
          <w:lang w:val="lt-LT"/>
        </w:rPr>
        <w:t xml:space="preserve"> prof</w:t>
      </w:r>
      <w:r w:rsidR="000F561F">
        <w:rPr>
          <w:lang w:val="lt-LT"/>
        </w:rPr>
        <w:t xml:space="preserve">esinės </w:t>
      </w:r>
      <w:r w:rsidR="002A15DF" w:rsidRPr="00D7189E">
        <w:rPr>
          <w:lang w:val="lt-LT"/>
        </w:rPr>
        <w:t>s</w:t>
      </w:r>
      <w:r w:rsidR="000F561F">
        <w:rPr>
          <w:lang w:val="lt-LT"/>
        </w:rPr>
        <w:t>ą</w:t>
      </w:r>
      <w:r w:rsidR="002A15DF" w:rsidRPr="00D7189E">
        <w:rPr>
          <w:lang w:val="lt-LT"/>
        </w:rPr>
        <w:t>jungos atstovas.</w:t>
      </w:r>
    </w:p>
    <w:p w:rsidR="00BF359F" w:rsidRDefault="008F3C28" w:rsidP="00DA3687">
      <w:pPr>
        <w:spacing w:line="276" w:lineRule="auto"/>
        <w:ind w:firstLine="720"/>
        <w:jc w:val="both"/>
        <w:rPr>
          <w:lang w:val="lt-LT"/>
        </w:rPr>
      </w:pPr>
      <w:r w:rsidRPr="000D73C0">
        <w:rPr>
          <w:lang w:val="lt-LT"/>
        </w:rPr>
        <w:t>3</w:t>
      </w:r>
      <w:r>
        <w:rPr>
          <w:lang w:val="lt-LT"/>
        </w:rPr>
        <w:t>2</w:t>
      </w:r>
      <w:r w:rsidR="002A15DF" w:rsidRPr="000D73C0">
        <w:rPr>
          <w:lang w:val="lt-LT"/>
        </w:rPr>
        <w:t>.</w:t>
      </w:r>
      <w:r w:rsidR="00030ABF">
        <w:tab/>
      </w:r>
      <w:r w:rsidR="00BF359F">
        <w:rPr>
          <w:lang w:val="lt-LT"/>
        </w:rPr>
        <w:t>K</w:t>
      </w:r>
      <w:r w:rsidR="000D73C0">
        <w:rPr>
          <w:lang w:val="lt-LT"/>
        </w:rPr>
        <w:t xml:space="preserve">onkurso </w:t>
      </w:r>
      <w:r w:rsidR="002A15DF" w:rsidRPr="6609E3EA">
        <w:rPr>
          <w:lang w:val="lt-LT"/>
        </w:rPr>
        <w:t>eigai fiksuoti daromas skaitmeninis garso įrašas</w:t>
      </w:r>
      <w:r w:rsidR="002A15DF">
        <w:t xml:space="preserve">. </w:t>
      </w:r>
      <w:r w:rsidR="00F0146A">
        <w:rPr>
          <w:lang w:val="lt-LT"/>
        </w:rPr>
        <w:t>Konkurso</w:t>
      </w:r>
      <w:r w:rsidR="002A15DF" w:rsidRPr="6609E3EA">
        <w:rPr>
          <w:lang w:val="lt-LT"/>
        </w:rPr>
        <w:t xml:space="preserve"> rezultatai ir komisijos sprendimas įforminami protokolu.</w:t>
      </w:r>
      <w:r w:rsidR="00BF359F">
        <w:rPr>
          <w:lang w:val="lt-LT"/>
        </w:rPr>
        <w:t xml:space="preserve"> </w:t>
      </w:r>
    </w:p>
    <w:p w:rsidR="002A15DF" w:rsidRPr="00DA3687" w:rsidRDefault="008F3C28" w:rsidP="00C708C4">
      <w:pPr>
        <w:spacing w:line="276" w:lineRule="auto"/>
        <w:ind w:firstLine="720"/>
        <w:jc w:val="both"/>
        <w:rPr>
          <w:lang w:val="lt-LT"/>
        </w:rPr>
      </w:pPr>
      <w:r>
        <w:rPr>
          <w:lang w:val="lt-LT"/>
        </w:rPr>
        <w:t>33</w:t>
      </w:r>
      <w:r w:rsidR="002A15DF" w:rsidRPr="00DA3687">
        <w:rPr>
          <w:lang w:val="lt-LT"/>
        </w:rPr>
        <w:t>.</w:t>
      </w:r>
      <w:r w:rsidR="002A15DF" w:rsidRPr="00DA3687">
        <w:rPr>
          <w:lang w:val="lt-LT"/>
        </w:rPr>
        <w:tab/>
      </w:r>
      <w:r w:rsidR="00BF359F">
        <w:rPr>
          <w:lang w:val="lt-LT"/>
        </w:rPr>
        <w:t>K</w:t>
      </w:r>
      <w:r w:rsidR="00F0146A">
        <w:rPr>
          <w:lang w:val="lt-LT"/>
        </w:rPr>
        <w:t xml:space="preserve">onkursą </w:t>
      </w:r>
      <w:r w:rsidR="002A15DF" w:rsidRPr="00DA3687">
        <w:rPr>
          <w:lang w:val="lt-LT"/>
        </w:rPr>
        <w:t xml:space="preserve">laimėjęs pretendentas priimamas į pareigas </w:t>
      </w:r>
      <w:r w:rsidR="00BF359F">
        <w:rPr>
          <w:lang w:val="lt-LT"/>
        </w:rPr>
        <w:t xml:space="preserve">teisės aktų </w:t>
      </w:r>
      <w:r w:rsidR="002A15DF" w:rsidRPr="00DA3687">
        <w:rPr>
          <w:lang w:val="lt-LT"/>
        </w:rPr>
        <w:t>nustatyta tvarka.</w:t>
      </w:r>
    </w:p>
    <w:p w:rsidR="00C708C4" w:rsidRDefault="008F3C28" w:rsidP="00DA3687">
      <w:pPr>
        <w:spacing w:line="276" w:lineRule="auto"/>
        <w:ind w:firstLine="720"/>
        <w:jc w:val="both"/>
        <w:rPr>
          <w:lang w:val="lt-LT"/>
        </w:rPr>
      </w:pPr>
      <w:r>
        <w:rPr>
          <w:lang w:val="lt-LT"/>
        </w:rPr>
        <w:t>34</w:t>
      </w:r>
      <w:r w:rsidR="002A15DF" w:rsidRPr="6609E3EA">
        <w:rPr>
          <w:lang w:val="lt-LT"/>
        </w:rPr>
        <w:t>.</w:t>
      </w:r>
      <w:r w:rsidR="005726C3">
        <w:tab/>
      </w:r>
      <w:r w:rsidR="002A15DF" w:rsidRPr="6609E3EA">
        <w:rPr>
          <w:lang w:val="lt-LT"/>
        </w:rPr>
        <w:t xml:space="preserve">Jeigu </w:t>
      </w:r>
      <w:r w:rsidR="000D73C0">
        <w:rPr>
          <w:lang w:val="lt-LT"/>
        </w:rPr>
        <w:t xml:space="preserve">konkursą </w:t>
      </w:r>
      <w:r w:rsidR="002A15DF" w:rsidRPr="6609E3EA">
        <w:rPr>
          <w:lang w:val="lt-LT"/>
        </w:rPr>
        <w:t>laimėjęs pretendentas atsisako eiti pareigas</w:t>
      </w:r>
      <w:r w:rsidR="00C708C4">
        <w:rPr>
          <w:lang w:val="lt-LT"/>
        </w:rPr>
        <w:t xml:space="preserve">, </w:t>
      </w:r>
      <w:r w:rsidR="002A15DF" w:rsidRPr="6609E3EA">
        <w:rPr>
          <w:lang w:val="lt-LT"/>
        </w:rPr>
        <w:t xml:space="preserve">laimėjusiu </w:t>
      </w:r>
      <w:r w:rsidR="000D73C0">
        <w:rPr>
          <w:lang w:val="lt-LT"/>
        </w:rPr>
        <w:t xml:space="preserve">konkursą </w:t>
      </w:r>
      <w:r w:rsidR="00C708C4">
        <w:rPr>
          <w:lang w:val="lt-LT"/>
        </w:rPr>
        <w:t xml:space="preserve">gali būti </w:t>
      </w:r>
      <w:r w:rsidR="002A15DF" w:rsidRPr="6609E3EA">
        <w:rPr>
          <w:lang w:val="lt-LT"/>
        </w:rPr>
        <w:t>laikomas kitas pretendentas, perėjęs</w:t>
      </w:r>
      <w:r w:rsidR="000D73C0">
        <w:rPr>
          <w:lang w:val="lt-LT"/>
        </w:rPr>
        <w:t xml:space="preserve"> konkurso etapus</w:t>
      </w:r>
      <w:r w:rsidR="00C708C4">
        <w:rPr>
          <w:lang w:val="lt-LT"/>
        </w:rPr>
        <w:t xml:space="preserve">. </w:t>
      </w:r>
    </w:p>
    <w:p w:rsidR="00DA3687" w:rsidRPr="001A53A6" w:rsidRDefault="008F3C28" w:rsidP="00DA3687">
      <w:pPr>
        <w:spacing w:line="276" w:lineRule="auto"/>
        <w:ind w:firstLine="720"/>
        <w:jc w:val="both"/>
        <w:rPr>
          <w:lang w:val="lt-LT"/>
        </w:rPr>
      </w:pPr>
      <w:r w:rsidRPr="001A53A6">
        <w:rPr>
          <w:lang w:val="lt-LT"/>
        </w:rPr>
        <w:t>3</w:t>
      </w:r>
      <w:r>
        <w:rPr>
          <w:lang w:val="lt-LT"/>
        </w:rPr>
        <w:t>5</w:t>
      </w:r>
      <w:r w:rsidR="00DA3687" w:rsidRPr="001A53A6">
        <w:rPr>
          <w:lang w:val="lt-LT"/>
        </w:rPr>
        <w:t>.</w:t>
      </w:r>
      <w:r w:rsidR="005726C3" w:rsidRPr="001A53A6">
        <w:rPr>
          <w:lang w:val="lt-LT"/>
        </w:rPr>
        <w:tab/>
      </w:r>
      <w:r w:rsidR="000D73C0" w:rsidRPr="001A53A6">
        <w:rPr>
          <w:lang w:val="lt-LT"/>
        </w:rPr>
        <w:t xml:space="preserve">Konkursas </w:t>
      </w:r>
      <w:r w:rsidR="00DA3687" w:rsidRPr="001A53A6">
        <w:rPr>
          <w:lang w:val="lt-LT"/>
        </w:rPr>
        <w:t xml:space="preserve">turi įvykti per </w:t>
      </w:r>
      <w:r w:rsidR="00C708C4" w:rsidRPr="001A53A6">
        <w:rPr>
          <w:lang w:val="lt-LT"/>
        </w:rPr>
        <w:t>30</w:t>
      </w:r>
      <w:r w:rsidR="00B76696" w:rsidRPr="001A53A6">
        <w:rPr>
          <w:lang w:val="lt-LT"/>
        </w:rPr>
        <w:t xml:space="preserve"> </w:t>
      </w:r>
      <w:r w:rsidR="00DA3687" w:rsidRPr="001A53A6">
        <w:rPr>
          <w:lang w:val="lt-LT"/>
        </w:rPr>
        <w:t>kalendorinių dienų nuo paskutinės dokumentų priėmimo dienos</w:t>
      </w:r>
      <w:r w:rsidR="006318AA" w:rsidRPr="001A53A6">
        <w:rPr>
          <w:lang w:val="lt-LT"/>
        </w:rPr>
        <w:t>,</w:t>
      </w:r>
      <w:r w:rsidR="00AF2B60" w:rsidRPr="001A53A6">
        <w:rPr>
          <w:lang w:val="lt-LT"/>
        </w:rPr>
        <w:t xml:space="preserve"> įskaitant ir dokumentų tikslinimo laikotarpį</w:t>
      </w:r>
      <w:r w:rsidR="000D73C0" w:rsidRPr="001A53A6">
        <w:rPr>
          <w:lang w:val="lt-LT"/>
        </w:rPr>
        <w:t xml:space="preserve">. </w:t>
      </w:r>
    </w:p>
    <w:p w:rsidR="00DA3687" w:rsidRPr="001A53A6" w:rsidRDefault="008F3C28" w:rsidP="00DA3687">
      <w:pPr>
        <w:spacing w:line="276" w:lineRule="auto"/>
        <w:ind w:firstLine="720"/>
        <w:jc w:val="both"/>
        <w:rPr>
          <w:lang w:val="lt-LT"/>
        </w:rPr>
      </w:pPr>
      <w:r w:rsidRPr="001A53A6">
        <w:rPr>
          <w:lang w:val="lt-LT"/>
        </w:rPr>
        <w:t>3</w:t>
      </w:r>
      <w:r>
        <w:rPr>
          <w:lang w:val="lt-LT"/>
        </w:rPr>
        <w:t>6</w:t>
      </w:r>
      <w:r w:rsidR="00DA3687" w:rsidRPr="001A53A6">
        <w:rPr>
          <w:lang w:val="lt-LT"/>
        </w:rPr>
        <w:t>.</w:t>
      </w:r>
      <w:r w:rsidR="00DA3687" w:rsidRPr="001A53A6">
        <w:rPr>
          <w:lang w:val="lt-LT"/>
        </w:rPr>
        <w:tab/>
      </w:r>
      <w:r w:rsidR="00B76696" w:rsidRPr="001A53A6">
        <w:rPr>
          <w:lang w:val="lt-LT"/>
        </w:rPr>
        <w:t>K</w:t>
      </w:r>
      <w:r w:rsidR="000D73C0" w:rsidRPr="001A53A6">
        <w:rPr>
          <w:lang w:val="lt-LT"/>
        </w:rPr>
        <w:t>onkursas l</w:t>
      </w:r>
      <w:r w:rsidR="00DA3687" w:rsidRPr="001A53A6">
        <w:rPr>
          <w:lang w:val="lt-LT"/>
        </w:rPr>
        <w:t>aikoma</w:t>
      </w:r>
      <w:r w:rsidR="000D73C0" w:rsidRPr="001A53A6">
        <w:rPr>
          <w:lang w:val="lt-LT"/>
        </w:rPr>
        <w:t>s</w:t>
      </w:r>
      <w:r w:rsidR="00DA3687" w:rsidRPr="001A53A6">
        <w:rPr>
          <w:lang w:val="lt-LT"/>
        </w:rPr>
        <w:t xml:space="preserve"> neįvykusi</w:t>
      </w:r>
      <w:r w:rsidR="000D73C0" w:rsidRPr="001A53A6">
        <w:rPr>
          <w:lang w:val="lt-LT"/>
        </w:rPr>
        <w:t>u</w:t>
      </w:r>
      <w:r w:rsidR="00DA3687" w:rsidRPr="001A53A6">
        <w:rPr>
          <w:lang w:val="lt-LT"/>
        </w:rPr>
        <w:t>, jeigu:</w:t>
      </w:r>
    </w:p>
    <w:p w:rsidR="00DA3687" w:rsidRPr="001A53A6" w:rsidRDefault="008F3C28" w:rsidP="00DA3687">
      <w:pPr>
        <w:spacing w:line="276" w:lineRule="auto"/>
        <w:ind w:firstLine="720"/>
        <w:jc w:val="both"/>
        <w:rPr>
          <w:lang w:val="lt-LT"/>
        </w:rPr>
      </w:pPr>
      <w:r w:rsidRPr="001A53A6">
        <w:rPr>
          <w:lang w:val="lt-LT"/>
        </w:rPr>
        <w:t>3</w:t>
      </w:r>
      <w:r>
        <w:rPr>
          <w:lang w:val="lt-LT"/>
        </w:rPr>
        <w:t>6</w:t>
      </w:r>
      <w:r w:rsidR="00DA3687" w:rsidRPr="001A53A6">
        <w:rPr>
          <w:lang w:val="lt-LT"/>
        </w:rPr>
        <w:t>.1</w:t>
      </w:r>
      <w:r w:rsidR="00470B66" w:rsidRPr="001A53A6">
        <w:rPr>
          <w:lang w:val="lt-LT"/>
        </w:rPr>
        <w:t>.</w:t>
      </w:r>
      <w:r w:rsidR="00470B66" w:rsidRPr="001A53A6">
        <w:rPr>
          <w:lang w:val="lt-LT"/>
        </w:rPr>
        <w:tab/>
      </w:r>
      <w:r w:rsidR="00DA3687" w:rsidRPr="001A53A6">
        <w:rPr>
          <w:lang w:val="lt-LT"/>
        </w:rPr>
        <w:t>paskelbus</w:t>
      </w:r>
      <w:r w:rsidR="000D73C0" w:rsidRPr="001A53A6">
        <w:rPr>
          <w:lang w:val="lt-LT"/>
        </w:rPr>
        <w:t xml:space="preserve"> konkursą</w:t>
      </w:r>
      <w:r w:rsidR="00DA3687" w:rsidRPr="001A53A6">
        <w:rPr>
          <w:lang w:val="lt-LT"/>
        </w:rPr>
        <w:t xml:space="preserve">, nė vienas pretendentas nepateikė šio Aprašo </w:t>
      </w:r>
      <w:r w:rsidRPr="004A5595">
        <w:rPr>
          <w:lang w:val="lt-LT"/>
        </w:rPr>
        <w:t>25</w:t>
      </w:r>
      <w:r w:rsidRPr="001A53A6">
        <w:rPr>
          <w:lang w:val="lt-LT"/>
        </w:rPr>
        <w:t> </w:t>
      </w:r>
      <w:r w:rsidR="00DA3687" w:rsidRPr="001A53A6">
        <w:rPr>
          <w:lang w:val="lt-LT"/>
        </w:rPr>
        <w:t>punkte nurodytų dokumentų;</w:t>
      </w:r>
    </w:p>
    <w:p w:rsidR="00DA3687" w:rsidRPr="001A53A6" w:rsidRDefault="008F3C28" w:rsidP="00DA3687">
      <w:pPr>
        <w:spacing w:line="276" w:lineRule="auto"/>
        <w:ind w:firstLine="720"/>
        <w:jc w:val="both"/>
        <w:rPr>
          <w:lang w:val="lt-LT"/>
        </w:rPr>
      </w:pPr>
      <w:r w:rsidRPr="001A53A6">
        <w:rPr>
          <w:lang w:val="lt-LT"/>
        </w:rPr>
        <w:t>3</w:t>
      </w:r>
      <w:r>
        <w:rPr>
          <w:lang w:val="lt-LT"/>
        </w:rPr>
        <w:t>6</w:t>
      </w:r>
      <w:r w:rsidR="00DA3687" w:rsidRPr="001A53A6">
        <w:rPr>
          <w:lang w:val="lt-LT"/>
        </w:rPr>
        <w:t>.2</w:t>
      </w:r>
      <w:r w:rsidR="00470B66" w:rsidRPr="001A53A6">
        <w:rPr>
          <w:lang w:val="lt-LT"/>
        </w:rPr>
        <w:t>.</w:t>
      </w:r>
      <w:r w:rsidR="00470B66" w:rsidRPr="001A53A6">
        <w:rPr>
          <w:lang w:val="lt-LT"/>
        </w:rPr>
        <w:tab/>
      </w:r>
      <w:r w:rsidR="00C708C4" w:rsidRPr="001A53A6">
        <w:rPr>
          <w:lang w:val="lt-LT"/>
        </w:rPr>
        <w:t>nei vienas pretendentas neatitiko keliamų kvalifikacinių</w:t>
      </w:r>
      <w:r w:rsidR="001A53A6">
        <w:rPr>
          <w:lang w:val="lt-LT"/>
        </w:rPr>
        <w:t>, lojalumo ir patikimumo</w:t>
      </w:r>
      <w:r w:rsidR="00C708C4" w:rsidRPr="001A53A6">
        <w:rPr>
          <w:lang w:val="lt-LT"/>
        </w:rPr>
        <w:t xml:space="preserve"> reikalavimų</w:t>
      </w:r>
      <w:r w:rsidR="00DA3687" w:rsidRPr="001A53A6">
        <w:rPr>
          <w:lang w:val="lt-LT"/>
        </w:rPr>
        <w:t>;</w:t>
      </w:r>
    </w:p>
    <w:p w:rsidR="00DA3687" w:rsidRPr="001A53A6" w:rsidRDefault="008F3C28" w:rsidP="00DA3687">
      <w:pPr>
        <w:spacing w:line="276" w:lineRule="auto"/>
        <w:ind w:firstLine="720"/>
        <w:jc w:val="both"/>
        <w:rPr>
          <w:lang w:val="lt-LT"/>
        </w:rPr>
      </w:pPr>
      <w:r>
        <w:rPr>
          <w:lang w:val="lt-LT"/>
        </w:rPr>
        <w:t>36</w:t>
      </w:r>
      <w:r w:rsidR="00DA3687" w:rsidRPr="001A53A6">
        <w:rPr>
          <w:lang w:val="lt-LT"/>
        </w:rPr>
        <w:t>.3</w:t>
      </w:r>
      <w:r w:rsidR="00470B66" w:rsidRPr="001A53A6">
        <w:rPr>
          <w:lang w:val="lt-LT"/>
        </w:rPr>
        <w:t>.</w:t>
      </w:r>
      <w:r w:rsidR="00470B66" w:rsidRPr="001A53A6">
        <w:rPr>
          <w:lang w:val="lt-LT"/>
        </w:rPr>
        <w:tab/>
      </w:r>
      <w:r w:rsidR="00C708C4" w:rsidRPr="001A53A6">
        <w:rPr>
          <w:color w:val="000000"/>
          <w:lang w:val="lt-LT"/>
        </w:rPr>
        <w:t>pretendentas atsisak</w:t>
      </w:r>
      <w:r w:rsidR="00A051EF">
        <w:rPr>
          <w:color w:val="000000"/>
          <w:lang w:val="lt-LT"/>
        </w:rPr>
        <w:t>o</w:t>
      </w:r>
      <w:r w:rsidR="00C708C4" w:rsidRPr="001A53A6">
        <w:rPr>
          <w:color w:val="000000"/>
          <w:lang w:val="lt-LT"/>
        </w:rPr>
        <w:t xml:space="preserve"> eiti pareigas ir nėra kitų pretendentų;</w:t>
      </w:r>
      <w:r w:rsidR="00C708C4" w:rsidRPr="001A53A6">
        <w:rPr>
          <w:lang w:val="lt-LT"/>
        </w:rPr>
        <w:t xml:space="preserve"> </w:t>
      </w:r>
    </w:p>
    <w:p w:rsidR="000D73C0" w:rsidRDefault="008F3C28" w:rsidP="00C708C4">
      <w:pPr>
        <w:spacing w:line="276" w:lineRule="auto"/>
        <w:ind w:firstLine="720"/>
        <w:jc w:val="both"/>
        <w:rPr>
          <w:color w:val="000000"/>
          <w:lang w:val="lt-LT"/>
        </w:rPr>
      </w:pPr>
      <w:r>
        <w:rPr>
          <w:lang w:val="lt-LT"/>
        </w:rPr>
        <w:t>36</w:t>
      </w:r>
      <w:r w:rsidR="00DA3687" w:rsidRPr="001A53A6">
        <w:rPr>
          <w:lang w:val="lt-LT"/>
        </w:rPr>
        <w:t>.4</w:t>
      </w:r>
      <w:r w:rsidR="00470B66" w:rsidRPr="001A53A6">
        <w:rPr>
          <w:lang w:val="lt-LT"/>
        </w:rPr>
        <w:t>.</w:t>
      </w:r>
      <w:r w:rsidR="00470B66" w:rsidRPr="001A53A6">
        <w:rPr>
          <w:lang w:val="lt-LT"/>
        </w:rPr>
        <w:tab/>
      </w:r>
      <w:r w:rsidR="00C708C4" w:rsidRPr="001A53A6">
        <w:rPr>
          <w:color w:val="000000"/>
          <w:lang w:val="lt-LT"/>
        </w:rPr>
        <w:t xml:space="preserve">neatvyksta nė vienas pretendentas. </w:t>
      </w:r>
    </w:p>
    <w:p w:rsidR="001A53A6" w:rsidRPr="001A53A6" w:rsidRDefault="001A53A6" w:rsidP="00C708C4">
      <w:pPr>
        <w:spacing w:line="276" w:lineRule="auto"/>
        <w:ind w:firstLine="720"/>
        <w:jc w:val="both"/>
        <w:rPr>
          <w:b/>
          <w:bCs/>
          <w:lang w:val="lt-LT"/>
        </w:rPr>
      </w:pPr>
    </w:p>
    <w:p w:rsidR="002B13D4" w:rsidRDefault="005C5CD1" w:rsidP="004A5595">
      <w:pPr>
        <w:keepNext/>
        <w:spacing w:line="276" w:lineRule="auto"/>
        <w:jc w:val="center"/>
        <w:rPr>
          <w:b/>
          <w:bCs/>
          <w:lang w:val="lt-LT"/>
        </w:rPr>
      </w:pPr>
      <w:r>
        <w:rPr>
          <w:b/>
          <w:bCs/>
          <w:lang w:val="lt-LT"/>
        </w:rPr>
        <w:t>I</w:t>
      </w:r>
      <w:r w:rsidR="002B13D4">
        <w:rPr>
          <w:b/>
          <w:bCs/>
          <w:lang w:val="lt-LT"/>
        </w:rPr>
        <w:t>V SKYRIUS</w:t>
      </w:r>
    </w:p>
    <w:p w:rsidR="002A15DF" w:rsidRDefault="002A15DF">
      <w:pPr>
        <w:keepNext/>
        <w:spacing w:line="276" w:lineRule="auto"/>
        <w:jc w:val="center"/>
        <w:outlineLvl w:val="2"/>
        <w:rPr>
          <w:b/>
          <w:bCs/>
          <w:lang w:val="lt-LT"/>
        </w:rPr>
      </w:pPr>
      <w:r w:rsidRPr="00DA3687">
        <w:rPr>
          <w:b/>
          <w:bCs/>
          <w:lang w:val="lt-LT"/>
        </w:rPr>
        <w:t>BAIGIAMOSIOS NUOSTATOS</w:t>
      </w:r>
    </w:p>
    <w:p w:rsidR="00DA3687" w:rsidRPr="00DA3687" w:rsidRDefault="00DA3687" w:rsidP="00DA3687">
      <w:pPr>
        <w:keepNext/>
        <w:spacing w:line="276" w:lineRule="auto"/>
        <w:jc w:val="center"/>
        <w:outlineLvl w:val="2"/>
        <w:rPr>
          <w:b/>
          <w:bCs/>
          <w:lang w:val="lt-LT"/>
        </w:rPr>
      </w:pPr>
    </w:p>
    <w:p w:rsidR="002A15DF" w:rsidRPr="00A13AEE" w:rsidRDefault="008F3C28" w:rsidP="00DA3687">
      <w:pPr>
        <w:spacing w:line="276" w:lineRule="auto"/>
        <w:ind w:firstLine="720"/>
        <w:jc w:val="both"/>
      </w:pPr>
      <w:r>
        <w:rPr>
          <w:lang w:val="lt-LT"/>
        </w:rPr>
        <w:t>37</w:t>
      </w:r>
      <w:r w:rsidR="002A15DF" w:rsidRPr="005C49C3">
        <w:rPr>
          <w:lang w:val="lt-LT"/>
        </w:rPr>
        <w:t>.</w:t>
      </w:r>
      <w:r w:rsidR="002A15DF" w:rsidRPr="005C49C3">
        <w:rPr>
          <w:lang w:val="lt-LT"/>
        </w:rPr>
        <w:tab/>
      </w:r>
      <w:r w:rsidR="002A15DF" w:rsidRPr="00A13AEE">
        <w:rPr>
          <w:lang w:val="lt-LT"/>
        </w:rPr>
        <w:t>Pretendentų asmens duomenys tvarkomi atrankos</w:t>
      </w:r>
      <w:r w:rsidR="001A53A6">
        <w:rPr>
          <w:lang w:val="lt-LT"/>
        </w:rPr>
        <w:t xml:space="preserve"> ar konkurso</w:t>
      </w:r>
      <w:r w:rsidR="002A15DF" w:rsidRPr="00A13AEE">
        <w:rPr>
          <w:lang w:val="lt-LT"/>
        </w:rPr>
        <w:t xml:space="preserve"> organizavimo ir vykdymo tikslais. Pretendentų patekti prašymai ir kiti dokumentai, atrankų</w:t>
      </w:r>
      <w:r w:rsidR="001A53A6">
        <w:rPr>
          <w:lang w:val="lt-LT"/>
        </w:rPr>
        <w:t xml:space="preserve"> ar konkursų</w:t>
      </w:r>
      <w:r w:rsidR="002A15DF" w:rsidRPr="00A13AEE">
        <w:rPr>
          <w:lang w:val="lt-LT"/>
        </w:rPr>
        <w:t xml:space="preserve"> protokolai, jų išrašai tvarkomi </w:t>
      </w:r>
      <w:r w:rsidR="00A0774A" w:rsidRPr="00A13AEE">
        <w:rPr>
          <w:lang w:val="lt-LT"/>
        </w:rPr>
        <w:t xml:space="preserve">ir saugomi </w:t>
      </w:r>
      <w:r w:rsidR="002A15DF" w:rsidRPr="00A13AEE">
        <w:rPr>
          <w:lang w:val="lt-LT"/>
        </w:rPr>
        <w:t>vadovaujantis 2016 m. balandžio 27 d. Europos Parlamento ir Tarybos reglamentu (ES) 2016/679 dėl fizinių asmenų apsaugos tvarkant asmens duomenis ir dėl laisvo tokių duomenų judėjimo ir kuriuo panaikinama Direktyva 95/46/EB (Bendrasis duomenų apsaugos reglamentas), Lietuvos Respublikos dokumentų ir archyvų įstatymo ir kitų asmens duomenų tvarkymą reglamentuojančių teisės aktų nustatyta tvarka</w:t>
      </w:r>
      <w:r w:rsidR="002A15DF" w:rsidRPr="00A13AEE">
        <w:t>.</w:t>
      </w:r>
    </w:p>
    <w:p w:rsidR="001A53A6" w:rsidRDefault="008F3C28" w:rsidP="001A53A6">
      <w:pPr>
        <w:spacing w:line="276" w:lineRule="auto"/>
        <w:ind w:firstLine="720"/>
        <w:jc w:val="both"/>
        <w:rPr>
          <w:lang w:val="lt-LT"/>
        </w:rPr>
      </w:pPr>
      <w:r>
        <w:rPr>
          <w:lang w:val="lt-LT"/>
        </w:rPr>
        <w:lastRenderedPageBreak/>
        <w:t>38</w:t>
      </w:r>
      <w:r w:rsidR="002A15DF" w:rsidRPr="4FF0A672">
        <w:rPr>
          <w:lang w:val="lt-LT"/>
        </w:rPr>
        <w:t>.</w:t>
      </w:r>
      <w:r w:rsidR="00030ABF">
        <w:tab/>
      </w:r>
      <w:r w:rsidR="002A15DF" w:rsidRPr="4FF0A672">
        <w:rPr>
          <w:lang w:val="lt-LT"/>
        </w:rPr>
        <w:t>Dalyvavęs</w:t>
      </w:r>
      <w:r w:rsidR="000D73C0">
        <w:rPr>
          <w:lang w:val="lt-LT"/>
        </w:rPr>
        <w:t xml:space="preserve"> atrankoje ar konkurse</w:t>
      </w:r>
      <w:r w:rsidR="002A15DF" w:rsidRPr="4FF0A672">
        <w:rPr>
          <w:lang w:val="lt-LT"/>
        </w:rPr>
        <w:t xml:space="preserve">, bet nelaimėjęs pretendentas gali </w:t>
      </w:r>
      <w:r w:rsidR="00862F3D">
        <w:rPr>
          <w:lang w:val="lt-LT"/>
        </w:rPr>
        <w:t>susipažinti su atrankos ar konkurso etap</w:t>
      </w:r>
      <w:r w:rsidR="0020685B">
        <w:rPr>
          <w:lang w:val="lt-LT"/>
        </w:rPr>
        <w:t>o (-</w:t>
      </w:r>
      <w:r w:rsidR="00862F3D">
        <w:rPr>
          <w:lang w:val="lt-LT"/>
        </w:rPr>
        <w:t>ų</w:t>
      </w:r>
      <w:r w:rsidR="0020685B">
        <w:rPr>
          <w:lang w:val="lt-LT"/>
        </w:rPr>
        <w:t>)</w:t>
      </w:r>
      <w:r w:rsidR="00862F3D">
        <w:rPr>
          <w:lang w:val="lt-LT"/>
        </w:rPr>
        <w:t xml:space="preserve"> rezultatai</w:t>
      </w:r>
      <w:r w:rsidR="000D73C0">
        <w:rPr>
          <w:lang w:val="lt-LT"/>
        </w:rPr>
        <w:t>s</w:t>
      </w:r>
      <w:r w:rsidR="00862F3D">
        <w:rPr>
          <w:lang w:val="lt-LT"/>
        </w:rPr>
        <w:t xml:space="preserve"> ir juos </w:t>
      </w:r>
      <w:r w:rsidR="002A15DF" w:rsidRPr="4FF0A672">
        <w:rPr>
          <w:lang w:val="lt-LT"/>
        </w:rPr>
        <w:t>apskųsti Lietuvos Respublikos teisės aktų nustatyta tvarka.</w:t>
      </w:r>
    </w:p>
    <w:p w:rsidR="002A15DF" w:rsidRPr="009F647E" w:rsidRDefault="002A15DF" w:rsidP="001A53A6">
      <w:pPr>
        <w:spacing w:line="276" w:lineRule="auto"/>
        <w:ind w:firstLine="720"/>
        <w:jc w:val="center"/>
        <w:rPr>
          <w:lang w:val="lt-LT"/>
        </w:rPr>
      </w:pPr>
      <w:r w:rsidRPr="47E5BB48">
        <w:rPr>
          <w:lang w:val="lt-LT"/>
        </w:rPr>
        <w:t>_______________________________________</w:t>
      </w:r>
    </w:p>
    <w:p w:rsidR="00205BFB" w:rsidRDefault="00205BFB" w:rsidP="001B4361">
      <w:pPr>
        <w:tabs>
          <w:tab w:val="left" w:pos="7545"/>
        </w:tabs>
        <w:rPr>
          <w:lang w:val="lt-LT"/>
        </w:rPr>
      </w:pPr>
    </w:p>
    <w:p w:rsidR="00470B66" w:rsidRDefault="00470B66">
      <w:pPr>
        <w:spacing w:after="160" w:line="259" w:lineRule="auto"/>
        <w:rPr>
          <w:lang w:val="lt-LT"/>
        </w:rPr>
        <w:sectPr w:rsidR="00470B66" w:rsidSect="009D7501">
          <w:pgSz w:w="11906" w:h="16838"/>
          <w:pgMar w:top="1134" w:right="567" w:bottom="1134" w:left="1701" w:header="561" w:footer="561" w:gutter="0"/>
          <w:pgNumType w:start="1"/>
          <w:cols w:space="1296"/>
          <w:titlePg/>
          <w:docGrid w:linePitch="360"/>
        </w:sectPr>
      </w:pPr>
    </w:p>
    <w:p w:rsidR="003F6744" w:rsidRPr="003F6744" w:rsidRDefault="003F6744" w:rsidP="001A53A6">
      <w:pPr>
        <w:tabs>
          <w:tab w:val="left" w:pos="7200"/>
        </w:tabs>
        <w:ind w:left="4962"/>
        <w:rPr>
          <w:lang w:val="lt-LT"/>
        </w:rPr>
      </w:pPr>
      <w:r w:rsidRPr="003F6744">
        <w:rPr>
          <w:lang w:val="lt-LT"/>
        </w:rPr>
        <w:lastRenderedPageBreak/>
        <w:t>Atrankos ar konkurso į Finansinių nusikaltimų tyrimo tarnybos prie Lietuvos Respublikos vidaus reikalų ministerijos darbuotojų pareigas organizavimo tvarkos aprašo priedas</w:t>
      </w:r>
    </w:p>
    <w:p w:rsidR="0026348D" w:rsidRDefault="0026348D" w:rsidP="001B4361">
      <w:pPr>
        <w:tabs>
          <w:tab w:val="left" w:pos="7545"/>
        </w:tabs>
        <w:rPr>
          <w:lang w:val="lt-LT"/>
        </w:rPr>
      </w:pPr>
    </w:p>
    <w:p w:rsidR="003F6744" w:rsidRPr="00A051EF" w:rsidRDefault="003F6744" w:rsidP="001B4361">
      <w:pPr>
        <w:tabs>
          <w:tab w:val="left" w:pos="7545"/>
        </w:tabs>
        <w:rPr>
          <w:lang w:val="lt-LT"/>
        </w:rPr>
      </w:pPr>
    </w:p>
    <w:p w:rsidR="003F6744" w:rsidRPr="00A051EF" w:rsidRDefault="003F6744" w:rsidP="003F6744">
      <w:pPr>
        <w:tabs>
          <w:tab w:val="left" w:pos="7545"/>
        </w:tabs>
        <w:jc w:val="center"/>
        <w:rPr>
          <w:b/>
          <w:lang w:val="lt-LT"/>
        </w:rPr>
      </w:pPr>
      <w:r w:rsidRPr="00A051EF">
        <w:rPr>
          <w:b/>
          <w:lang w:val="lt-LT"/>
        </w:rPr>
        <w:t>(Pretendento vertinimo formos pavyzdys)</w:t>
      </w:r>
    </w:p>
    <w:p w:rsidR="003F6744" w:rsidRPr="00A051EF" w:rsidRDefault="003F6744" w:rsidP="003F6744">
      <w:pPr>
        <w:tabs>
          <w:tab w:val="left" w:pos="7545"/>
        </w:tabs>
        <w:jc w:val="center"/>
        <w:rPr>
          <w:lang w:val="lt-LT"/>
        </w:rPr>
      </w:pPr>
    </w:p>
    <w:p w:rsidR="003F6744" w:rsidRPr="00A051EF" w:rsidRDefault="003F6744" w:rsidP="003F6744">
      <w:pPr>
        <w:tabs>
          <w:tab w:val="left" w:pos="7545"/>
        </w:tabs>
        <w:jc w:val="center"/>
        <w:rPr>
          <w:lang w:val="lt-LT"/>
        </w:rPr>
      </w:pPr>
      <w:r w:rsidRPr="00A051EF">
        <w:rPr>
          <w:lang w:val="lt-LT"/>
        </w:rPr>
        <w:t>_______</w:t>
      </w:r>
    </w:p>
    <w:p w:rsidR="003F6744" w:rsidRPr="00A051EF" w:rsidRDefault="003F6744" w:rsidP="003F6744">
      <w:pPr>
        <w:tabs>
          <w:tab w:val="left" w:pos="7545"/>
        </w:tabs>
        <w:jc w:val="center"/>
        <w:rPr>
          <w:lang w:val="lt-LT"/>
        </w:rPr>
      </w:pPr>
      <w:r w:rsidRPr="00A051EF">
        <w:rPr>
          <w:lang w:val="lt-LT"/>
        </w:rPr>
        <w:t>(data)</w:t>
      </w:r>
    </w:p>
    <w:p w:rsidR="003F6744" w:rsidRPr="00A051EF" w:rsidRDefault="003F6744" w:rsidP="003F6744">
      <w:pPr>
        <w:tabs>
          <w:tab w:val="left" w:pos="7545"/>
        </w:tabs>
        <w:jc w:val="center"/>
        <w:rPr>
          <w:lang w:val="lt-LT"/>
        </w:rPr>
      </w:pPr>
      <w:r w:rsidRPr="00A051EF">
        <w:rPr>
          <w:lang w:val="lt-LT"/>
        </w:rPr>
        <w:t>_______</w:t>
      </w:r>
    </w:p>
    <w:p w:rsidR="003F6744" w:rsidRPr="00A051EF" w:rsidRDefault="003F6744" w:rsidP="003F6744">
      <w:pPr>
        <w:tabs>
          <w:tab w:val="left" w:pos="7545"/>
        </w:tabs>
        <w:jc w:val="center"/>
        <w:rPr>
          <w:lang w:val="lt-LT"/>
        </w:rPr>
      </w:pPr>
      <w:r w:rsidRPr="00A051EF">
        <w:rPr>
          <w:lang w:val="lt-LT"/>
        </w:rPr>
        <w:t xml:space="preserve"> (numeris)</w:t>
      </w:r>
    </w:p>
    <w:p w:rsidR="003F6744" w:rsidRPr="00A1638E" w:rsidRDefault="003F6744" w:rsidP="003F6744">
      <w:pPr>
        <w:tabs>
          <w:tab w:val="left" w:pos="7545"/>
        </w:tabs>
        <w:jc w:val="center"/>
        <w:rPr>
          <w:b/>
          <w:lang w:val="lt-LT"/>
        </w:rPr>
      </w:pPr>
    </w:p>
    <w:p w:rsidR="003F6744" w:rsidRDefault="003F6744" w:rsidP="003F6744">
      <w:pPr>
        <w:tabs>
          <w:tab w:val="left" w:pos="7545"/>
        </w:tabs>
        <w:jc w:val="center"/>
        <w:rPr>
          <w:b/>
          <w:lang w:val="lt-LT"/>
        </w:rPr>
      </w:pPr>
      <w:r w:rsidRPr="00A1638E">
        <w:rPr>
          <w:b/>
          <w:lang w:val="lt-LT"/>
        </w:rPr>
        <w:t xml:space="preserve">PRETENDENTO VERTINIMO </w:t>
      </w:r>
      <w:r w:rsidR="00A1638E">
        <w:rPr>
          <w:b/>
          <w:lang w:val="lt-LT"/>
        </w:rPr>
        <w:t>IŠVADA</w:t>
      </w:r>
    </w:p>
    <w:p w:rsidR="00F22579" w:rsidRDefault="00F22579" w:rsidP="003F6744">
      <w:pPr>
        <w:tabs>
          <w:tab w:val="left" w:pos="7545"/>
        </w:tabs>
        <w:jc w:val="center"/>
        <w:rPr>
          <w:b/>
          <w:lang w:val="lt-LT"/>
        </w:rPr>
      </w:pPr>
    </w:p>
    <w:p w:rsidR="00F22579" w:rsidRPr="001A53A6" w:rsidRDefault="00F22579" w:rsidP="00F22579">
      <w:pPr>
        <w:tabs>
          <w:tab w:val="left" w:pos="7545"/>
        </w:tabs>
        <w:rPr>
          <w:lang w:val="lt-LT"/>
        </w:rPr>
      </w:pPr>
      <w:r w:rsidRPr="001A53A6">
        <w:rPr>
          <w:lang w:val="lt-LT"/>
        </w:rPr>
        <w:t>Pretenduojamos pareigos:  ___________________________</w:t>
      </w:r>
    </w:p>
    <w:p w:rsidR="003F6744" w:rsidRPr="00A1638E" w:rsidRDefault="003F6744" w:rsidP="003F6744">
      <w:pPr>
        <w:tabs>
          <w:tab w:val="left" w:pos="7545"/>
        </w:tabs>
        <w:jc w:val="center"/>
        <w:rPr>
          <w:lang w:val="lt-LT"/>
        </w:rPr>
      </w:pPr>
    </w:p>
    <w:tbl>
      <w:tblPr>
        <w:tblW w:w="1053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1710"/>
        <w:gridCol w:w="1710"/>
        <w:gridCol w:w="1620"/>
        <w:gridCol w:w="1710"/>
        <w:gridCol w:w="1440"/>
        <w:gridCol w:w="1080"/>
      </w:tblGrid>
      <w:tr w:rsidR="00F22579" w:rsidRPr="00A1638E" w:rsidTr="004A5595">
        <w:tc>
          <w:tcPr>
            <w:tcW w:w="1260" w:type="dxa"/>
          </w:tcPr>
          <w:p w:rsidR="00F22579" w:rsidRPr="00413282" w:rsidRDefault="00F22579" w:rsidP="004A5595">
            <w:pPr>
              <w:tabs>
                <w:tab w:val="left" w:pos="7545"/>
              </w:tabs>
              <w:ind w:left="-100" w:right="-134"/>
              <w:jc w:val="center"/>
              <w:rPr>
                <w:b/>
                <w:sz w:val="20"/>
                <w:szCs w:val="20"/>
                <w:lang w:val="lt-LT"/>
              </w:rPr>
            </w:pPr>
            <w:r w:rsidRPr="00413282">
              <w:rPr>
                <w:b/>
                <w:sz w:val="20"/>
                <w:szCs w:val="20"/>
                <w:lang w:val="lt-LT"/>
              </w:rPr>
              <w:t>Pretendento</w:t>
            </w:r>
          </w:p>
          <w:p w:rsidR="00F22579" w:rsidRPr="00413282" w:rsidRDefault="00F22579" w:rsidP="004A5595">
            <w:pPr>
              <w:tabs>
                <w:tab w:val="left" w:pos="7545"/>
              </w:tabs>
              <w:ind w:left="-100" w:right="-134"/>
              <w:jc w:val="center"/>
              <w:rPr>
                <w:sz w:val="20"/>
                <w:szCs w:val="20"/>
                <w:lang w:val="lt-LT"/>
              </w:rPr>
            </w:pPr>
            <w:r w:rsidRPr="00413282">
              <w:rPr>
                <w:b/>
                <w:sz w:val="20"/>
                <w:szCs w:val="20"/>
                <w:lang w:val="lt-LT"/>
              </w:rPr>
              <w:t>vardas ir pavardė</w:t>
            </w:r>
          </w:p>
        </w:tc>
        <w:tc>
          <w:tcPr>
            <w:tcW w:w="1710" w:type="dxa"/>
          </w:tcPr>
          <w:p w:rsidR="00F22579" w:rsidRPr="00413282" w:rsidRDefault="00F22579" w:rsidP="004A5595">
            <w:pPr>
              <w:tabs>
                <w:tab w:val="left" w:pos="7545"/>
              </w:tabs>
              <w:jc w:val="center"/>
              <w:rPr>
                <w:b/>
                <w:sz w:val="20"/>
                <w:szCs w:val="20"/>
                <w:lang w:val="lt-LT"/>
              </w:rPr>
            </w:pPr>
            <w:r w:rsidRPr="00413282">
              <w:rPr>
                <w:b/>
                <w:sz w:val="20"/>
                <w:szCs w:val="20"/>
                <w:lang w:val="lt-LT"/>
              </w:rPr>
              <w:t>Požiūris į darbą</w:t>
            </w:r>
          </w:p>
        </w:tc>
        <w:tc>
          <w:tcPr>
            <w:tcW w:w="1710" w:type="dxa"/>
          </w:tcPr>
          <w:p w:rsidR="00F22579" w:rsidRPr="00413282" w:rsidRDefault="00F22579" w:rsidP="004A5595">
            <w:pPr>
              <w:tabs>
                <w:tab w:val="left" w:pos="7545"/>
              </w:tabs>
              <w:jc w:val="center"/>
              <w:rPr>
                <w:b/>
                <w:sz w:val="20"/>
                <w:szCs w:val="20"/>
                <w:lang w:val="lt-LT"/>
              </w:rPr>
            </w:pPr>
            <w:r w:rsidRPr="00413282">
              <w:rPr>
                <w:b/>
                <w:sz w:val="20"/>
                <w:szCs w:val="20"/>
                <w:lang w:val="lt-LT"/>
              </w:rPr>
              <w:t>Asmeninės savybės</w:t>
            </w:r>
          </w:p>
        </w:tc>
        <w:tc>
          <w:tcPr>
            <w:tcW w:w="1620" w:type="dxa"/>
          </w:tcPr>
          <w:p w:rsidR="00F22579" w:rsidRPr="00413282" w:rsidRDefault="00F22579" w:rsidP="004A5595">
            <w:pPr>
              <w:tabs>
                <w:tab w:val="left" w:pos="7545"/>
              </w:tabs>
              <w:jc w:val="center"/>
              <w:rPr>
                <w:b/>
                <w:sz w:val="20"/>
                <w:szCs w:val="20"/>
                <w:lang w:val="lt-LT"/>
              </w:rPr>
            </w:pPr>
            <w:r w:rsidRPr="00413282">
              <w:rPr>
                <w:b/>
                <w:sz w:val="20"/>
                <w:szCs w:val="20"/>
                <w:lang w:val="lt-LT"/>
              </w:rPr>
              <w:t>Vertybinis suderinamumas</w:t>
            </w:r>
          </w:p>
        </w:tc>
        <w:tc>
          <w:tcPr>
            <w:tcW w:w="1710" w:type="dxa"/>
          </w:tcPr>
          <w:p w:rsidR="00F22579" w:rsidRPr="00413282" w:rsidRDefault="00F22579" w:rsidP="004A5595">
            <w:pPr>
              <w:tabs>
                <w:tab w:val="left" w:pos="7545"/>
              </w:tabs>
              <w:jc w:val="center"/>
              <w:rPr>
                <w:b/>
                <w:sz w:val="20"/>
                <w:szCs w:val="20"/>
                <w:lang w:val="lt-LT"/>
              </w:rPr>
            </w:pPr>
            <w:r w:rsidRPr="00413282">
              <w:rPr>
                <w:b/>
                <w:sz w:val="20"/>
                <w:szCs w:val="20"/>
                <w:lang w:val="lt-LT"/>
              </w:rPr>
              <w:t>Streso valdymas ir pasitikėjimas</w:t>
            </w:r>
          </w:p>
        </w:tc>
        <w:tc>
          <w:tcPr>
            <w:tcW w:w="1440" w:type="dxa"/>
          </w:tcPr>
          <w:p w:rsidR="00F22579" w:rsidRPr="00413282" w:rsidRDefault="00F22579" w:rsidP="004A5595">
            <w:pPr>
              <w:tabs>
                <w:tab w:val="left" w:pos="7545"/>
              </w:tabs>
              <w:jc w:val="center"/>
              <w:rPr>
                <w:b/>
                <w:sz w:val="20"/>
                <w:szCs w:val="20"/>
                <w:lang w:val="lt-LT"/>
              </w:rPr>
            </w:pPr>
            <w:r w:rsidRPr="00413282">
              <w:rPr>
                <w:b/>
                <w:sz w:val="20"/>
                <w:szCs w:val="20"/>
                <w:lang w:val="lt-LT"/>
              </w:rPr>
              <w:t>Mokymosi ir tobulėjimo motyvacija</w:t>
            </w:r>
          </w:p>
        </w:tc>
        <w:tc>
          <w:tcPr>
            <w:tcW w:w="1080" w:type="dxa"/>
          </w:tcPr>
          <w:p w:rsidR="00F22579" w:rsidRPr="00413282" w:rsidRDefault="00F22579" w:rsidP="004A5595">
            <w:pPr>
              <w:tabs>
                <w:tab w:val="left" w:pos="7545"/>
              </w:tabs>
              <w:jc w:val="center"/>
              <w:rPr>
                <w:b/>
                <w:sz w:val="20"/>
                <w:szCs w:val="20"/>
                <w:lang w:val="lt-LT"/>
              </w:rPr>
            </w:pPr>
            <w:r w:rsidRPr="00413282">
              <w:rPr>
                <w:b/>
                <w:sz w:val="20"/>
                <w:szCs w:val="20"/>
                <w:lang w:val="lt-LT"/>
              </w:rPr>
              <w:t>Išvada</w:t>
            </w:r>
          </w:p>
        </w:tc>
      </w:tr>
      <w:tr w:rsidR="00413282" w:rsidRPr="00A1638E" w:rsidTr="004A5595">
        <w:trPr>
          <w:trHeight w:val="935"/>
        </w:trPr>
        <w:tc>
          <w:tcPr>
            <w:tcW w:w="1260" w:type="dxa"/>
          </w:tcPr>
          <w:p w:rsidR="00413282" w:rsidRPr="00413282" w:rsidRDefault="00413282" w:rsidP="00413282">
            <w:pPr>
              <w:tabs>
                <w:tab w:val="left" w:pos="7545"/>
              </w:tabs>
              <w:rPr>
                <w:sz w:val="20"/>
                <w:szCs w:val="20"/>
                <w:lang w:val="lt-LT"/>
              </w:rPr>
            </w:pPr>
          </w:p>
        </w:tc>
        <w:tc>
          <w:tcPr>
            <w:tcW w:w="1710" w:type="dxa"/>
          </w:tcPr>
          <w:p w:rsidR="00413282" w:rsidRPr="00413282" w:rsidRDefault="00413282" w:rsidP="00413282">
            <w:pPr>
              <w:tabs>
                <w:tab w:val="left" w:pos="7545"/>
              </w:tabs>
              <w:rPr>
                <w:color w:val="000000"/>
                <w:sz w:val="20"/>
                <w:szCs w:val="20"/>
                <w:lang w:val="lt-LT"/>
              </w:rPr>
            </w:pPr>
            <w:r w:rsidRPr="00413282">
              <w:rPr>
                <w:sz w:val="20"/>
                <w:szCs w:val="20"/>
                <w:lang w:val="lt-LT"/>
              </w:rPr>
              <w:t>□</w:t>
            </w:r>
            <w:r w:rsidRPr="00413282">
              <w:rPr>
                <w:color w:val="000000"/>
                <w:sz w:val="20"/>
                <w:szCs w:val="20"/>
                <w:lang w:val="lt-LT"/>
              </w:rPr>
              <w:t>Neatitinka lūkesčių</w:t>
            </w:r>
          </w:p>
          <w:p w:rsidR="00413282" w:rsidRPr="00413282" w:rsidRDefault="00413282" w:rsidP="00413282">
            <w:pPr>
              <w:tabs>
                <w:tab w:val="left" w:pos="7545"/>
              </w:tabs>
              <w:rPr>
                <w:color w:val="000000"/>
                <w:sz w:val="20"/>
                <w:szCs w:val="20"/>
                <w:lang w:val="lt-LT"/>
              </w:rPr>
            </w:pPr>
            <w:r w:rsidRPr="00413282">
              <w:rPr>
                <w:sz w:val="20"/>
                <w:szCs w:val="20"/>
                <w:lang w:val="lt-LT"/>
              </w:rPr>
              <w:t>□</w:t>
            </w:r>
            <w:r w:rsidRPr="00413282">
              <w:rPr>
                <w:color w:val="000000"/>
                <w:sz w:val="20"/>
                <w:szCs w:val="20"/>
                <w:lang w:val="lt-LT"/>
              </w:rPr>
              <w:t>Iš dalies atitinka lūkesčius</w:t>
            </w:r>
          </w:p>
          <w:p w:rsidR="00413282" w:rsidRPr="00413282" w:rsidRDefault="00413282" w:rsidP="00413282">
            <w:pPr>
              <w:tabs>
                <w:tab w:val="left" w:pos="7545"/>
              </w:tabs>
              <w:rPr>
                <w:color w:val="000000"/>
                <w:sz w:val="20"/>
                <w:szCs w:val="20"/>
                <w:lang w:val="lt-LT"/>
              </w:rPr>
            </w:pPr>
            <w:r w:rsidRPr="00413282">
              <w:rPr>
                <w:sz w:val="20"/>
                <w:szCs w:val="20"/>
                <w:lang w:val="lt-LT"/>
              </w:rPr>
              <w:t>□</w:t>
            </w:r>
            <w:r w:rsidRPr="00413282">
              <w:rPr>
                <w:color w:val="000000"/>
                <w:sz w:val="20"/>
                <w:szCs w:val="20"/>
                <w:lang w:val="lt-LT"/>
              </w:rPr>
              <w:t>Atitinka</w:t>
            </w:r>
          </w:p>
          <w:p w:rsidR="00413282" w:rsidRPr="00413282" w:rsidRDefault="00413282" w:rsidP="00413282">
            <w:pPr>
              <w:tabs>
                <w:tab w:val="left" w:pos="7545"/>
              </w:tabs>
              <w:rPr>
                <w:color w:val="000000"/>
                <w:sz w:val="20"/>
                <w:szCs w:val="20"/>
                <w:lang w:val="lt-LT"/>
              </w:rPr>
            </w:pPr>
            <w:r w:rsidRPr="00413282">
              <w:rPr>
                <w:color w:val="000000"/>
                <w:sz w:val="20"/>
                <w:szCs w:val="20"/>
                <w:lang w:val="lt-LT"/>
              </w:rPr>
              <w:t>lūkesčius</w:t>
            </w:r>
          </w:p>
          <w:p w:rsidR="00413282" w:rsidRPr="00413282" w:rsidRDefault="00413282" w:rsidP="00413282">
            <w:pPr>
              <w:tabs>
                <w:tab w:val="left" w:pos="7545"/>
              </w:tabs>
              <w:rPr>
                <w:sz w:val="20"/>
                <w:szCs w:val="20"/>
                <w:lang w:val="lt-LT"/>
              </w:rPr>
            </w:pPr>
            <w:r w:rsidRPr="00413282">
              <w:rPr>
                <w:sz w:val="20"/>
                <w:szCs w:val="20"/>
                <w:lang w:val="lt-LT"/>
              </w:rPr>
              <w:t>□</w:t>
            </w:r>
            <w:r w:rsidRPr="00413282">
              <w:rPr>
                <w:color w:val="000000"/>
                <w:sz w:val="20"/>
                <w:szCs w:val="20"/>
                <w:lang w:val="lt-LT"/>
              </w:rPr>
              <w:t>Viršija lūkesčius</w:t>
            </w:r>
          </w:p>
        </w:tc>
        <w:tc>
          <w:tcPr>
            <w:tcW w:w="1710" w:type="dxa"/>
          </w:tcPr>
          <w:p w:rsidR="00413282" w:rsidRPr="00413282" w:rsidRDefault="00413282" w:rsidP="00413282">
            <w:pPr>
              <w:tabs>
                <w:tab w:val="left" w:pos="7545"/>
              </w:tabs>
              <w:rPr>
                <w:color w:val="000000"/>
                <w:sz w:val="20"/>
                <w:szCs w:val="20"/>
                <w:lang w:val="lt-LT"/>
              </w:rPr>
            </w:pPr>
            <w:r w:rsidRPr="00413282">
              <w:rPr>
                <w:sz w:val="20"/>
                <w:szCs w:val="20"/>
                <w:lang w:val="lt-LT"/>
              </w:rPr>
              <w:t>□</w:t>
            </w:r>
            <w:r w:rsidRPr="00413282">
              <w:rPr>
                <w:color w:val="000000"/>
                <w:sz w:val="20"/>
                <w:szCs w:val="20"/>
                <w:lang w:val="lt-LT"/>
              </w:rPr>
              <w:t>Neatitinka lūkesčių</w:t>
            </w:r>
          </w:p>
          <w:p w:rsidR="00413282" w:rsidRPr="00413282" w:rsidRDefault="00413282" w:rsidP="00413282">
            <w:pPr>
              <w:tabs>
                <w:tab w:val="left" w:pos="7545"/>
              </w:tabs>
              <w:rPr>
                <w:color w:val="000000"/>
                <w:sz w:val="20"/>
                <w:szCs w:val="20"/>
                <w:lang w:val="lt-LT"/>
              </w:rPr>
            </w:pPr>
            <w:r w:rsidRPr="00413282">
              <w:rPr>
                <w:sz w:val="20"/>
                <w:szCs w:val="20"/>
                <w:lang w:val="lt-LT"/>
              </w:rPr>
              <w:t>□</w:t>
            </w:r>
            <w:r w:rsidRPr="00413282">
              <w:rPr>
                <w:color w:val="000000"/>
                <w:sz w:val="20"/>
                <w:szCs w:val="20"/>
                <w:lang w:val="lt-LT"/>
              </w:rPr>
              <w:t>Iš dalies atitinka lūkesčius</w:t>
            </w:r>
          </w:p>
          <w:p w:rsidR="00413282" w:rsidRPr="00413282" w:rsidRDefault="00413282" w:rsidP="00413282">
            <w:pPr>
              <w:tabs>
                <w:tab w:val="left" w:pos="7545"/>
              </w:tabs>
              <w:rPr>
                <w:color w:val="000000"/>
                <w:sz w:val="20"/>
                <w:szCs w:val="20"/>
                <w:lang w:val="lt-LT"/>
              </w:rPr>
            </w:pPr>
            <w:r w:rsidRPr="00413282">
              <w:rPr>
                <w:sz w:val="20"/>
                <w:szCs w:val="20"/>
                <w:lang w:val="lt-LT"/>
              </w:rPr>
              <w:t>□</w:t>
            </w:r>
            <w:r w:rsidRPr="00413282">
              <w:rPr>
                <w:color w:val="000000"/>
                <w:sz w:val="20"/>
                <w:szCs w:val="20"/>
                <w:lang w:val="lt-LT"/>
              </w:rPr>
              <w:t>Atitinka</w:t>
            </w:r>
          </w:p>
          <w:p w:rsidR="00413282" w:rsidRPr="00413282" w:rsidRDefault="00413282" w:rsidP="00413282">
            <w:pPr>
              <w:tabs>
                <w:tab w:val="left" w:pos="7545"/>
              </w:tabs>
              <w:rPr>
                <w:color w:val="000000"/>
                <w:sz w:val="20"/>
                <w:szCs w:val="20"/>
                <w:lang w:val="lt-LT"/>
              </w:rPr>
            </w:pPr>
            <w:r w:rsidRPr="00413282">
              <w:rPr>
                <w:color w:val="000000"/>
                <w:sz w:val="20"/>
                <w:szCs w:val="20"/>
                <w:lang w:val="lt-LT"/>
              </w:rPr>
              <w:t>lūkesčius</w:t>
            </w:r>
          </w:p>
          <w:p w:rsidR="00413282" w:rsidRPr="00413282" w:rsidRDefault="00413282" w:rsidP="00413282">
            <w:pPr>
              <w:tabs>
                <w:tab w:val="left" w:pos="7545"/>
              </w:tabs>
              <w:rPr>
                <w:sz w:val="20"/>
                <w:szCs w:val="20"/>
                <w:lang w:val="lt-LT"/>
              </w:rPr>
            </w:pPr>
            <w:r w:rsidRPr="00413282">
              <w:rPr>
                <w:sz w:val="20"/>
                <w:szCs w:val="20"/>
                <w:lang w:val="lt-LT"/>
              </w:rPr>
              <w:t>□</w:t>
            </w:r>
            <w:r w:rsidRPr="00413282">
              <w:rPr>
                <w:color w:val="000000"/>
                <w:sz w:val="20"/>
                <w:szCs w:val="20"/>
                <w:lang w:val="lt-LT"/>
              </w:rPr>
              <w:t>Viršija lūkesčius</w:t>
            </w:r>
          </w:p>
        </w:tc>
        <w:tc>
          <w:tcPr>
            <w:tcW w:w="1620" w:type="dxa"/>
          </w:tcPr>
          <w:p w:rsidR="00413282" w:rsidRPr="00413282" w:rsidRDefault="00413282" w:rsidP="00413282">
            <w:pPr>
              <w:tabs>
                <w:tab w:val="left" w:pos="7545"/>
              </w:tabs>
              <w:rPr>
                <w:color w:val="000000"/>
                <w:sz w:val="20"/>
                <w:szCs w:val="20"/>
                <w:lang w:val="lt-LT"/>
              </w:rPr>
            </w:pPr>
            <w:r w:rsidRPr="00413282">
              <w:rPr>
                <w:sz w:val="20"/>
                <w:szCs w:val="20"/>
                <w:lang w:val="lt-LT"/>
              </w:rPr>
              <w:t>□</w:t>
            </w:r>
            <w:r w:rsidRPr="00413282">
              <w:rPr>
                <w:color w:val="000000"/>
                <w:sz w:val="20"/>
                <w:szCs w:val="20"/>
                <w:lang w:val="lt-LT"/>
              </w:rPr>
              <w:t>Neatitinka lūkesčių</w:t>
            </w:r>
          </w:p>
          <w:p w:rsidR="00413282" w:rsidRPr="00413282" w:rsidRDefault="00413282" w:rsidP="00413282">
            <w:pPr>
              <w:tabs>
                <w:tab w:val="left" w:pos="7545"/>
              </w:tabs>
              <w:rPr>
                <w:color w:val="000000"/>
                <w:sz w:val="20"/>
                <w:szCs w:val="20"/>
                <w:lang w:val="lt-LT"/>
              </w:rPr>
            </w:pPr>
            <w:r w:rsidRPr="00413282">
              <w:rPr>
                <w:sz w:val="20"/>
                <w:szCs w:val="20"/>
                <w:lang w:val="lt-LT"/>
              </w:rPr>
              <w:t>□</w:t>
            </w:r>
            <w:r w:rsidRPr="00413282">
              <w:rPr>
                <w:color w:val="000000"/>
                <w:sz w:val="20"/>
                <w:szCs w:val="20"/>
                <w:lang w:val="lt-LT"/>
              </w:rPr>
              <w:t>Iš dalies atitinka lūkesčius</w:t>
            </w:r>
          </w:p>
          <w:p w:rsidR="00413282" w:rsidRPr="00413282" w:rsidRDefault="00413282" w:rsidP="00413282">
            <w:pPr>
              <w:tabs>
                <w:tab w:val="left" w:pos="7545"/>
              </w:tabs>
              <w:rPr>
                <w:color w:val="000000"/>
                <w:sz w:val="20"/>
                <w:szCs w:val="20"/>
                <w:lang w:val="lt-LT"/>
              </w:rPr>
            </w:pPr>
            <w:r w:rsidRPr="00413282">
              <w:rPr>
                <w:sz w:val="20"/>
                <w:szCs w:val="20"/>
                <w:lang w:val="lt-LT"/>
              </w:rPr>
              <w:t>□</w:t>
            </w:r>
            <w:r w:rsidRPr="00413282">
              <w:rPr>
                <w:color w:val="000000"/>
                <w:sz w:val="20"/>
                <w:szCs w:val="20"/>
                <w:lang w:val="lt-LT"/>
              </w:rPr>
              <w:t>Atitinka</w:t>
            </w:r>
          </w:p>
          <w:p w:rsidR="00413282" w:rsidRPr="00413282" w:rsidRDefault="00413282" w:rsidP="00413282">
            <w:pPr>
              <w:tabs>
                <w:tab w:val="left" w:pos="7545"/>
              </w:tabs>
              <w:rPr>
                <w:color w:val="000000"/>
                <w:sz w:val="20"/>
                <w:szCs w:val="20"/>
                <w:lang w:val="lt-LT"/>
              </w:rPr>
            </w:pPr>
            <w:r w:rsidRPr="00413282">
              <w:rPr>
                <w:color w:val="000000"/>
                <w:sz w:val="20"/>
                <w:szCs w:val="20"/>
                <w:lang w:val="lt-LT"/>
              </w:rPr>
              <w:t>lūkesčius</w:t>
            </w:r>
          </w:p>
          <w:p w:rsidR="00413282" w:rsidRPr="00413282" w:rsidRDefault="00413282" w:rsidP="00413282">
            <w:pPr>
              <w:tabs>
                <w:tab w:val="left" w:pos="7545"/>
              </w:tabs>
              <w:rPr>
                <w:sz w:val="20"/>
                <w:szCs w:val="20"/>
                <w:lang w:val="lt-LT"/>
              </w:rPr>
            </w:pPr>
            <w:r w:rsidRPr="00413282">
              <w:rPr>
                <w:sz w:val="20"/>
                <w:szCs w:val="20"/>
                <w:lang w:val="lt-LT"/>
              </w:rPr>
              <w:t>□</w:t>
            </w:r>
            <w:r w:rsidRPr="00413282">
              <w:rPr>
                <w:color w:val="000000"/>
                <w:sz w:val="20"/>
                <w:szCs w:val="20"/>
                <w:lang w:val="lt-LT"/>
              </w:rPr>
              <w:t>Viršija lūkesčius</w:t>
            </w:r>
          </w:p>
        </w:tc>
        <w:tc>
          <w:tcPr>
            <w:tcW w:w="1710" w:type="dxa"/>
          </w:tcPr>
          <w:p w:rsidR="00413282" w:rsidRPr="00413282" w:rsidRDefault="00413282" w:rsidP="00413282">
            <w:pPr>
              <w:tabs>
                <w:tab w:val="left" w:pos="7545"/>
              </w:tabs>
              <w:rPr>
                <w:color w:val="000000"/>
                <w:sz w:val="20"/>
                <w:szCs w:val="20"/>
                <w:lang w:val="lt-LT"/>
              </w:rPr>
            </w:pPr>
            <w:r w:rsidRPr="00413282">
              <w:rPr>
                <w:sz w:val="20"/>
                <w:szCs w:val="20"/>
                <w:lang w:val="lt-LT"/>
              </w:rPr>
              <w:t>□</w:t>
            </w:r>
            <w:r w:rsidRPr="00413282">
              <w:rPr>
                <w:color w:val="000000"/>
                <w:sz w:val="20"/>
                <w:szCs w:val="20"/>
                <w:lang w:val="lt-LT"/>
              </w:rPr>
              <w:t>Neatitinka lūkesčių</w:t>
            </w:r>
          </w:p>
          <w:p w:rsidR="00413282" w:rsidRPr="00413282" w:rsidRDefault="00413282" w:rsidP="00413282">
            <w:pPr>
              <w:tabs>
                <w:tab w:val="left" w:pos="7545"/>
              </w:tabs>
              <w:rPr>
                <w:color w:val="000000"/>
                <w:sz w:val="20"/>
                <w:szCs w:val="20"/>
                <w:lang w:val="lt-LT"/>
              </w:rPr>
            </w:pPr>
            <w:r w:rsidRPr="00413282">
              <w:rPr>
                <w:sz w:val="20"/>
                <w:szCs w:val="20"/>
                <w:lang w:val="lt-LT"/>
              </w:rPr>
              <w:t>□</w:t>
            </w:r>
            <w:r w:rsidRPr="00413282">
              <w:rPr>
                <w:color w:val="000000"/>
                <w:sz w:val="20"/>
                <w:szCs w:val="20"/>
                <w:lang w:val="lt-LT"/>
              </w:rPr>
              <w:t>Iš dalies atitinka lūkesčius</w:t>
            </w:r>
          </w:p>
          <w:p w:rsidR="00413282" w:rsidRPr="00413282" w:rsidRDefault="00413282" w:rsidP="00413282">
            <w:pPr>
              <w:tabs>
                <w:tab w:val="left" w:pos="7545"/>
              </w:tabs>
              <w:rPr>
                <w:color w:val="000000"/>
                <w:sz w:val="20"/>
                <w:szCs w:val="20"/>
                <w:lang w:val="lt-LT"/>
              </w:rPr>
            </w:pPr>
            <w:r w:rsidRPr="00413282">
              <w:rPr>
                <w:sz w:val="20"/>
                <w:szCs w:val="20"/>
                <w:lang w:val="lt-LT"/>
              </w:rPr>
              <w:t>□</w:t>
            </w:r>
            <w:r w:rsidRPr="00413282">
              <w:rPr>
                <w:color w:val="000000"/>
                <w:sz w:val="20"/>
                <w:szCs w:val="20"/>
                <w:lang w:val="lt-LT"/>
              </w:rPr>
              <w:t>Atitinka</w:t>
            </w:r>
          </w:p>
          <w:p w:rsidR="00413282" w:rsidRPr="00413282" w:rsidRDefault="00413282" w:rsidP="00413282">
            <w:pPr>
              <w:tabs>
                <w:tab w:val="left" w:pos="7545"/>
              </w:tabs>
              <w:rPr>
                <w:color w:val="000000"/>
                <w:sz w:val="20"/>
                <w:szCs w:val="20"/>
                <w:lang w:val="lt-LT"/>
              </w:rPr>
            </w:pPr>
            <w:r w:rsidRPr="00413282">
              <w:rPr>
                <w:color w:val="000000"/>
                <w:sz w:val="20"/>
                <w:szCs w:val="20"/>
                <w:lang w:val="lt-LT"/>
              </w:rPr>
              <w:t>lūkesčius</w:t>
            </w:r>
          </w:p>
          <w:p w:rsidR="00413282" w:rsidRPr="00413282" w:rsidRDefault="00413282" w:rsidP="00413282">
            <w:pPr>
              <w:tabs>
                <w:tab w:val="left" w:pos="7545"/>
              </w:tabs>
              <w:rPr>
                <w:sz w:val="20"/>
                <w:szCs w:val="20"/>
                <w:lang w:val="lt-LT"/>
              </w:rPr>
            </w:pPr>
            <w:r w:rsidRPr="00413282">
              <w:rPr>
                <w:sz w:val="20"/>
                <w:szCs w:val="20"/>
                <w:lang w:val="lt-LT"/>
              </w:rPr>
              <w:t>□</w:t>
            </w:r>
            <w:r w:rsidRPr="00413282">
              <w:rPr>
                <w:color w:val="000000"/>
                <w:sz w:val="20"/>
                <w:szCs w:val="20"/>
                <w:lang w:val="lt-LT"/>
              </w:rPr>
              <w:t>Viršija lūkesčius</w:t>
            </w:r>
          </w:p>
        </w:tc>
        <w:tc>
          <w:tcPr>
            <w:tcW w:w="1440" w:type="dxa"/>
          </w:tcPr>
          <w:p w:rsidR="00413282" w:rsidRPr="00413282" w:rsidRDefault="00413282" w:rsidP="00413282">
            <w:pPr>
              <w:tabs>
                <w:tab w:val="left" w:pos="7545"/>
              </w:tabs>
              <w:rPr>
                <w:color w:val="000000"/>
                <w:sz w:val="20"/>
                <w:szCs w:val="20"/>
                <w:lang w:val="lt-LT"/>
              </w:rPr>
            </w:pPr>
            <w:r w:rsidRPr="00413282">
              <w:rPr>
                <w:sz w:val="20"/>
                <w:szCs w:val="20"/>
                <w:lang w:val="lt-LT"/>
              </w:rPr>
              <w:t>□</w:t>
            </w:r>
            <w:r w:rsidRPr="00413282">
              <w:rPr>
                <w:color w:val="000000"/>
                <w:sz w:val="20"/>
                <w:szCs w:val="20"/>
                <w:lang w:val="lt-LT"/>
              </w:rPr>
              <w:t>Neatitinka lūkesčių</w:t>
            </w:r>
          </w:p>
          <w:p w:rsidR="00413282" w:rsidRPr="00413282" w:rsidRDefault="00413282" w:rsidP="00413282">
            <w:pPr>
              <w:tabs>
                <w:tab w:val="left" w:pos="7545"/>
              </w:tabs>
              <w:rPr>
                <w:color w:val="000000"/>
                <w:sz w:val="20"/>
                <w:szCs w:val="20"/>
                <w:lang w:val="lt-LT"/>
              </w:rPr>
            </w:pPr>
            <w:r w:rsidRPr="00413282">
              <w:rPr>
                <w:sz w:val="20"/>
                <w:szCs w:val="20"/>
                <w:lang w:val="lt-LT"/>
              </w:rPr>
              <w:t>□</w:t>
            </w:r>
            <w:r w:rsidRPr="00413282">
              <w:rPr>
                <w:color w:val="000000"/>
                <w:sz w:val="20"/>
                <w:szCs w:val="20"/>
                <w:lang w:val="lt-LT"/>
              </w:rPr>
              <w:t>Iš dalies atitinka lūkesčius</w:t>
            </w:r>
          </w:p>
          <w:p w:rsidR="00413282" w:rsidRPr="00413282" w:rsidRDefault="00413282" w:rsidP="00413282">
            <w:pPr>
              <w:tabs>
                <w:tab w:val="left" w:pos="7545"/>
              </w:tabs>
              <w:rPr>
                <w:color w:val="000000"/>
                <w:sz w:val="20"/>
                <w:szCs w:val="20"/>
                <w:lang w:val="lt-LT"/>
              </w:rPr>
            </w:pPr>
            <w:r w:rsidRPr="00413282">
              <w:rPr>
                <w:sz w:val="20"/>
                <w:szCs w:val="20"/>
                <w:lang w:val="lt-LT"/>
              </w:rPr>
              <w:t>□</w:t>
            </w:r>
            <w:r w:rsidRPr="00413282">
              <w:rPr>
                <w:color w:val="000000"/>
                <w:sz w:val="20"/>
                <w:szCs w:val="20"/>
                <w:lang w:val="lt-LT"/>
              </w:rPr>
              <w:t>Atitinka</w:t>
            </w:r>
          </w:p>
          <w:p w:rsidR="00413282" w:rsidRPr="00413282" w:rsidRDefault="00413282" w:rsidP="00413282">
            <w:pPr>
              <w:tabs>
                <w:tab w:val="left" w:pos="7545"/>
              </w:tabs>
              <w:rPr>
                <w:color w:val="000000"/>
                <w:sz w:val="20"/>
                <w:szCs w:val="20"/>
                <w:lang w:val="lt-LT"/>
              </w:rPr>
            </w:pPr>
            <w:r w:rsidRPr="00413282">
              <w:rPr>
                <w:color w:val="000000"/>
                <w:sz w:val="20"/>
                <w:szCs w:val="20"/>
                <w:lang w:val="lt-LT"/>
              </w:rPr>
              <w:t>lūkesčius</w:t>
            </w:r>
          </w:p>
          <w:p w:rsidR="00413282" w:rsidRPr="00413282" w:rsidRDefault="00413282" w:rsidP="00413282">
            <w:pPr>
              <w:tabs>
                <w:tab w:val="left" w:pos="7545"/>
              </w:tabs>
              <w:rPr>
                <w:sz w:val="20"/>
                <w:szCs w:val="20"/>
                <w:lang w:val="lt-LT"/>
              </w:rPr>
            </w:pPr>
            <w:r w:rsidRPr="00413282">
              <w:rPr>
                <w:sz w:val="20"/>
                <w:szCs w:val="20"/>
                <w:lang w:val="lt-LT"/>
              </w:rPr>
              <w:t>□</w:t>
            </w:r>
            <w:r w:rsidRPr="00413282">
              <w:rPr>
                <w:color w:val="000000"/>
                <w:sz w:val="20"/>
                <w:szCs w:val="20"/>
                <w:lang w:val="lt-LT"/>
              </w:rPr>
              <w:t>Viršija lūkesčius</w:t>
            </w:r>
          </w:p>
        </w:tc>
        <w:tc>
          <w:tcPr>
            <w:tcW w:w="1080" w:type="dxa"/>
          </w:tcPr>
          <w:p w:rsidR="00413282" w:rsidRPr="00413282" w:rsidRDefault="00413282" w:rsidP="00413282">
            <w:pPr>
              <w:tabs>
                <w:tab w:val="left" w:pos="7545"/>
              </w:tabs>
              <w:rPr>
                <w:sz w:val="20"/>
                <w:szCs w:val="20"/>
                <w:lang w:val="lt-LT"/>
              </w:rPr>
            </w:pPr>
          </w:p>
        </w:tc>
      </w:tr>
      <w:tr w:rsidR="00413282" w:rsidRPr="00A1638E" w:rsidTr="004A5595">
        <w:tc>
          <w:tcPr>
            <w:tcW w:w="1260" w:type="dxa"/>
          </w:tcPr>
          <w:p w:rsidR="00413282" w:rsidRPr="00413282" w:rsidRDefault="00413282" w:rsidP="00413282">
            <w:pPr>
              <w:tabs>
                <w:tab w:val="left" w:pos="7545"/>
              </w:tabs>
              <w:rPr>
                <w:sz w:val="20"/>
                <w:szCs w:val="20"/>
                <w:lang w:val="lt-LT"/>
              </w:rPr>
            </w:pPr>
          </w:p>
        </w:tc>
        <w:tc>
          <w:tcPr>
            <w:tcW w:w="1710" w:type="dxa"/>
          </w:tcPr>
          <w:p w:rsidR="00413282" w:rsidRPr="00413282" w:rsidRDefault="00413282" w:rsidP="00413282">
            <w:pPr>
              <w:tabs>
                <w:tab w:val="left" w:pos="7545"/>
              </w:tabs>
              <w:rPr>
                <w:color w:val="000000"/>
                <w:sz w:val="20"/>
                <w:szCs w:val="20"/>
                <w:lang w:val="lt-LT"/>
              </w:rPr>
            </w:pPr>
            <w:r w:rsidRPr="00413282">
              <w:rPr>
                <w:sz w:val="20"/>
                <w:szCs w:val="20"/>
                <w:lang w:val="lt-LT"/>
              </w:rPr>
              <w:t>□</w:t>
            </w:r>
            <w:r w:rsidRPr="00413282">
              <w:rPr>
                <w:color w:val="000000"/>
                <w:sz w:val="20"/>
                <w:szCs w:val="20"/>
                <w:lang w:val="lt-LT"/>
              </w:rPr>
              <w:t>Neatitinka lūkesčių</w:t>
            </w:r>
          </w:p>
          <w:p w:rsidR="00413282" w:rsidRPr="00413282" w:rsidRDefault="00413282" w:rsidP="00413282">
            <w:pPr>
              <w:tabs>
                <w:tab w:val="left" w:pos="7545"/>
              </w:tabs>
              <w:rPr>
                <w:color w:val="000000"/>
                <w:sz w:val="20"/>
                <w:szCs w:val="20"/>
                <w:lang w:val="lt-LT"/>
              </w:rPr>
            </w:pPr>
            <w:r w:rsidRPr="00413282">
              <w:rPr>
                <w:sz w:val="20"/>
                <w:szCs w:val="20"/>
                <w:lang w:val="lt-LT"/>
              </w:rPr>
              <w:t>□</w:t>
            </w:r>
            <w:r w:rsidRPr="00413282">
              <w:rPr>
                <w:color w:val="000000"/>
                <w:sz w:val="20"/>
                <w:szCs w:val="20"/>
                <w:lang w:val="lt-LT"/>
              </w:rPr>
              <w:t>Iš dalies atitinka lūkesčius</w:t>
            </w:r>
          </w:p>
          <w:p w:rsidR="00413282" w:rsidRPr="00413282" w:rsidRDefault="00413282" w:rsidP="00413282">
            <w:pPr>
              <w:tabs>
                <w:tab w:val="left" w:pos="7545"/>
              </w:tabs>
              <w:rPr>
                <w:color w:val="000000"/>
                <w:sz w:val="20"/>
                <w:szCs w:val="20"/>
                <w:lang w:val="lt-LT"/>
              </w:rPr>
            </w:pPr>
            <w:r w:rsidRPr="00413282">
              <w:rPr>
                <w:sz w:val="20"/>
                <w:szCs w:val="20"/>
                <w:lang w:val="lt-LT"/>
              </w:rPr>
              <w:t>□</w:t>
            </w:r>
            <w:r w:rsidRPr="00413282">
              <w:rPr>
                <w:color w:val="000000"/>
                <w:sz w:val="20"/>
                <w:szCs w:val="20"/>
                <w:lang w:val="lt-LT"/>
              </w:rPr>
              <w:t>Atitinka</w:t>
            </w:r>
          </w:p>
          <w:p w:rsidR="00413282" w:rsidRPr="00413282" w:rsidRDefault="00413282" w:rsidP="00413282">
            <w:pPr>
              <w:tabs>
                <w:tab w:val="left" w:pos="7545"/>
              </w:tabs>
              <w:rPr>
                <w:color w:val="000000"/>
                <w:sz w:val="20"/>
                <w:szCs w:val="20"/>
                <w:lang w:val="lt-LT"/>
              </w:rPr>
            </w:pPr>
            <w:r w:rsidRPr="00413282">
              <w:rPr>
                <w:color w:val="000000"/>
                <w:sz w:val="20"/>
                <w:szCs w:val="20"/>
                <w:lang w:val="lt-LT"/>
              </w:rPr>
              <w:t>lūkesčius</w:t>
            </w:r>
          </w:p>
          <w:p w:rsidR="00413282" w:rsidRPr="00413282" w:rsidRDefault="00413282" w:rsidP="00413282">
            <w:pPr>
              <w:tabs>
                <w:tab w:val="left" w:pos="7545"/>
              </w:tabs>
              <w:rPr>
                <w:sz w:val="20"/>
                <w:szCs w:val="20"/>
                <w:lang w:val="lt-LT"/>
              </w:rPr>
            </w:pPr>
            <w:r w:rsidRPr="00413282">
              <w:rPr>
                <w:sz w:val="20"/>
                <w:szCs w:val="20"/>
                <w:lang w:val="lt-LT"/>
              </w:rPr>
              <w:t>□</w:t>
            </w:r>
            <w:r w:rsidRPr="00413282">
              <w:rPr>
                <w:color w:val="000000"/>
                <w:sz w:val="20"/>
                <w:szCs w:val="20"/>
                <w:lang w:val="lt-LT"/>
              </w:rPr>
              <w:t>Viršija lūkesčius</w:t>
            </w:r>
          </w:p>
        </w:tc>
        <w:tc>
          <w:tcPr>
            <w:tcW w:w="1710" w:type="dxa"/>
          </w:tcPr>
          <w:p w:rsidR="00413282" w:rsidRPr="00413282" w:rsidRDefault="00413282" w:rsidP="00413282">
            <w:pPr>
              <w:tabs>
                <w:tab w:val="left" w:pos="7545"/>
              </w:tabs>
              <w:rPr>
                <w:color w:val="000000"/>
                <w:sz w:val="20"/>
                <w:szCs w:val="20"/>
                <w:lang w:val="lt-LT"/>
              </w:rPr>
            </w:pPr>
            <w:r w:rsidRPr="00413282">
              <w:rPr>
                <w:sz w:val="20"/>
                <w:szCs w:val="20"/>
                <w:lang w:val="lt-LT"/>
              </w:rPr>
              <w:t>□</w:t>
            </w:r>
            <w:r w:rsidRPr="00413282">
              <w:rPr>
                <w:color w:val="000000"/>
                <w:sz w:val="20"/>
                <w:szCs w:val="20"/>
                <w:lang w:val="lt-LT"/>
              </w:rPr>
              <w:t>Neatitinka lūkesčių</w:t>
            </w:r>
          </w:p>
          <w:p w:rsidR="00413282" w:rsidRPr="00413282" w:rsidRDefault="00413282" w:rsidP="00413282">
            <w:pPr>
              <w:tabs>
                <w:tab w:val="left" w:pos="7545"/>
              </w:tabs>
              <w:rPr>
                <w:color w:val="000000"/>
                <w:sz w:val="20"/>
                <w:szCs w:val="20"/>
                <w:lang w:val="lt-LT"/>
              </w:rPr>
            </w:pPr>
            <w:r w:rsidRPr="00413282">
              <w:rPr>
                <w:sz w:val="20"/>
                <w:szCs w:val="20"/>
                <w:lang w:val="lt-LT"/>
              </w:rPr>
              <w:t>□</w:t>
            </w:r>
            <w:r w:rsidRPr="00413282">
              <w:rPr>
                <w:color w:val="000000"/>
                <w:sz w:val="20"/>
                <w:szCs w:val="20"/>
                <w:lang w:val="lt-LT"/>
              </w:rPr>
              <w:t>Iš dalies atitinka lūkesčius</w:t>
            </w:r>
          </w:p>
          <w:p w:rsidR="00413282" w:rsidRPr="00413282" w:rsidRDefault="00413282" w:rsidP="00413282">
            <w:pPr>
              <w:tabs>
                <w:tab w:val="left" w:pos="7545"/>
              </w:tabs>
              <w:rPr>
                <w:color w:val="000000"/>
                <w:sz w:val="20"/>
                <w:szCs w:val="20"/>
                <w:lang w:val="lt-LT"/>
              </w:rPr>
            </w:pPr>
            <w:r w:rsidRPr="00413282">
              <w:rPr>
                <w:sz w:val="20"/>
                <w:szCs w:val="20"/>
                <w:lang w:val="lt-LT"/>
              </w:rPr>
              <w:t>□</w:t>
            </w:r>
            <w:r w:rsidRPr="00413282">
              <w:rPr>
                <w:color w:val="000000"/>
                <w:sz w:val="20"/>
                <w:szCs w:val="20"/>
                <w:lang w:val="lt-LT"/>
              </w:rPr>
              <w:t>Atitinka</w:t>
            </w:r>
          </w:p>
          <w:p w:rsidR="00413282" w:rsidRPr="00413282" w:rsidRDefault="00413282" w:rsidP="00413282">
            <w:pPr>
              <w:tabs>
                <w:tab w:val="left" w:pos="7545"/>
              </w:tabs>
              <w:rPr>
                <w:color w:val="000000"/>
                <w:sz w:val="20"/>
                <w:szCs w:val="20"/>
                <w:lang w:val="lt-LT"/>
              </w:rPr>
            </w:pPr>
            <w:r w:rsidRPr="00413282">
              <w:rPr>
                <w:color w:val="000000"/>
                <w:sz w:val="20"/>
                <w:szCs w:val="20"/>
                <w:lang w:val="lt-LT"/>
              </w:rPr>
              <w:t>lūkesčius</w:t>
            </w:r>
          </w:p>
          <w:p w:rsidR="00413282" w:rsidRPr="00413282" w:rsidRDefault="00413282" w:rsidP="00413282">
            <w:pPr>
              <w:tabs>
                <w:tab w:val="left" w:pos="7545"/>
              </w:tabs>
              <w:rPr>
                <w:sz w:val="20"/>
                <w:szCs w:val="20"/>
                <w:lang w:val="lt-LT"/>
              </w:rPr>
            </w:pPr>
            <w:r w:rsidRPr="00413282">
              <w:rPr>
                <w:sz w:val="20"/>
                <w:szCs w:val="20"/>
                <w:lang w:val="lt-LT"/>
              </w:rPr>
              <w:t>□</w:t>
            </w:r>
            <w:r w:rsidRPr="00413282">
              <w:rPr>
                <w:color w:val="000000"/>
                <w:sz w:val="20"/>
                <w:szCs w:val="20"/>
                <w:lang w:val="lt-LT"/>
              </w:rPr>
              <w:t>Viršija lūkesčius</w:t>
            </w:r>
          </w:p>
        </w:tc>
        <w:tc>
          <w:tcPr>
            <w:tcW w:w="1620" w:type="dxa"/>
          </w:tcPr>
          <w:p w:rsidR="00413282" w:rsidRPr="00413282" w:rsidRDefault="00413282" w:rsidP="00413282">
            <w:pPr>
              <w:tabs>
                <w:tab w:val="left" w:pos="7545"/>
              </w:tabs>
              <w:rPr>
                <w:color w:val="000000"/>
                <w:sz w:val="20"/>
                <w:szCs w:val="20"/>
                <w:lang w:val="lt-LT"/>
              </w:rPr>
            </w:pPr>
            <w:r w:rsidRPr="00413282">
              <w:rPr>
                <w:sz w:val="20"/>
                <w:szCs w:val="20"/>
                <w:lang w:val="lt-LT"/>
              </w:rPr>
              <w:t>□</w:t>
            </w:r>
            <w:r w:rsidRPr="00413282">
              <w:rPr>
                <w:color w:val="000000"/>
                <w:sz w:val="20"/>
                <w:szCs w:val="20"/>
                <w:lang w:val="lt-LT"/>
              </w:rPr>
              <w:t>Neatitinka lūkesčių</w:t>
            </w:r>
          </w:p>
          <w:p w:rsidR="00413282" w:rsidRPr="00413282" w:rsidRDefault="00413282" w:rsidP="00413282">
            <w:pPr>
              <w:tabs>
                <w:tab w:val="left" w:pos="7545"/>
              </w:tabs>
              <w:rPr>
                <w:color w:val="000000"/>
                <w:sz w:val="20"/>
                <w:szCs w:val="20"/>
                <w:lang w:val="lt-LT"/>
              </w:rPr>
            </w:pPr>
            <w:r w:rsidRPr="00413282">
              <w:rPr>
                <w:sz w:val="20"/>
                <w:szCs w:val="20"/>
                <w:lang w:val="lt-LT"/>
              </w:rPr>
              <w:t>□</w:t>
            </w:r>
            <w:r w:rsidRPr="00413282">
              <w:rPr>
                <w:color w:val="000000"/>
                <w:sz w:val="20"/>
                <w:szCs w:val="20"/>
                <w:lang w:val="lt-LT"/>
              </w:rPr>
              <w:t>Iš dalies atitinka lūkesčius</w:t>
            </w:r>
          </w:p>
          <w:p w:rsidR="00413282" w:rsidRPr="00413282" w:rsidRDefault="00413282" w:rsidP="00413282">
            <w:pPr>
              <w:tabs>
                <w:tab w:val="left" w:pos="7545"/>
              </w:tabs>
              <w:rPr>
                <w:color w:val="000000"/>
                <w:sz w:val="20"/>
                <w:szCs w:val="20"/>
                <w:lang w:val="lt-LT"/>
              </w:rPr>
            </w:pPr>
            <w:r w:rsidRPr="00413282">
              <w:rPr>
                <w:sz w:val="20"/>
                <w:szCs w:val="20"/>
                <w:lang w:val="lt-LT"/>
              </w:rPr>
              <w:t>□</w:t>
            </w:r>
            <w:r w:rsidRPr="00413282">
              <w:rPr>
                <w:color w:val="000000"/>
                <w:sz w:val="20"/>
                <w:szCs w:val="20"/>
                <w:lang w:val="lt-LT"/>
              </w:rPr>
              <w:t>Atitinka</w:t>
            </w:r>
          </w:p>
          <w:p w:rsidR="00413282" w:rsidRPr="00413282" w:rsidRDefault="00413282" w:rsidP="00413282">
            <w:pPr>
              <w:tabs>
                <w:tab w:val="left" w:pos="7545"/>
              </w:tabs>
              <w:rPr>
                <w:color w:val="000000"/>
                <w:sz w:val="20"/>
                <w:szCs w:val="20"/>
                <w:lang w:val="lt-LT"/>
              </w:rPr>
            </w:pPr>
            <w:r w:rsidRPr="00413282">
              <w:rPr>
                <w:color w:val="000000"/>
                <w:sz w:val="20"/>
                <w:szCs w:val="20"/>
                <w:lang w:val="lt-LT"/>
              </w:rPr>
              <w:t>lūkesčius</w:t>
            </w:r>
          </w:p>
          <w:p w:rsidR="00413282" w:rsidRPr="00413282" w:rsidRDefault="00413282" w:rsidP="00413282">
            <w:pPr>
              <w:tabs>
                <w:tab w:val="left" w:pos="7545"/>
              </w:tabs>
              <w:rPr>
                <w:sz w:val="20"/>
                <w:szCs w:val="20"/>
                <w:lang w:val="lt-LT"/>
              </w:rPr>
            </w:pPr>
            <w:r w:rsidRPr="00413282">
              <w:rPr>
                <w:sz w:val="20"/>
                <w:szCs w:val="20"/>
                <w:lang w:val="lt-LT"/>
              </w:rPr>
              <w:t>□</w:t>
            </w:r>
            <w:r w:rsidRPr="00413282">
              <w:rPr>
                <w:color w:val="000000"/>
                <w:sz w:val="20"/>
                <w:szCs w:val="20"/>
                <w:lang w:val="lt-LT"/>
              </w:rPr>
              <w:t>Viršija lūkesčius</w:t>
            </w:r>
          </w:p>
        </w:tc>
        <w:tc>
          <w:tcPr>
            <w:tcW w:w="1710" w:type="dxa"/>
          </w:tcPr>
          <w:p w:rsidR="00413282" w:rsidRPr="00413282" w:rsidRDefault="00413282" w:rsidP="00413282">
            <w:pPr>
              <w:tabs>
                <w:tab w:val="left" w:pos="7545"/>
              </w:tabs>
              <w:rPr>
                <w:color w:val="000000"/>
                <w:sz w:val="20"/>
                <w:szCs w:val="20"/>
                <w:lang w:val="lt-LT"/>
              </w:rPr>
            </w:pPr>
            <w:r w:rsidRPr="00413282">
              <w:rPr>
                <w:sz w:val="20"/>
                <w:szCs w:val="20"/>
                <w:lang w:val="lt-LT"/>
              </w:rPr>
              <w:t>□</w:t>
            </w:r>
            <w:r w:rsidRPr="00413282">
              <w:rPr>
                <w:color w:val="000000"/>
                <w:sz w:val="20"/>
                <w:szCs w:val="20"/>
                <w:lang w:val="lt-LT"/>
              </w:rPr>
              <w:t>Neatitinka lūkesčių</w:t>
            </w:r>
          </w:p>
          <w:p w:rsidR="00413282" w:rsidRPr="00413282" w:rsidRDefault="00413282" w:rsidP="00413282">
            <w:pPr>
              <w:tabs>
                <w:tab w:val="left" w:pos="7545"/>
              </w:tabs>
              <w:rPr>
                <w:color w:val="000000"/>
                <w:sz w:val="20"/>
                <w:szCs w:val="20"/>
                <w:lang w:val="lt-LT"/>
              </w:rPr>
            </w:pPr>
            <w:r w:rsidRPr="00413282">
              <w:rPr>
                <w:sz w:val="20"/>
                <w:szCs w:val="20"/>
                <w:lang w:val="lt-LT"/>
              </w:rPr>
              <w:t>□</w:t>
            </w:r>
            <w:r w:rsidRPr="00413282">
              <w:rPr>
                <w:color w:val="000000"/>
                <w:sz w:val="20"/>
                <w:szCs w:val="20"/>
                <w:lang w:val="lt-LT"/>
              </w:rPr>
              <w:t>Iš dalies atitinka lūkesčius</w:t>
            </w:r>
          </w:p>
          <w:p w:rsidR="00413282" w:rsidRPr="00413282" w:rsidRDefault="00413282" w:rsidP="00413282">
            <w:pPr>
              <w:tabs>
                <w:tab w:val="left" w:pos="7545"/>
              </w:tabs>
              <w:rPr>
                <w:color w:val="000000"/>
                <w:sz w:val="20"/>
                <w:szCs w:val="20"/>
                <w:lang w:val="lt-LT"/>
              </w:rPr>
            </w:pPr>
            <w:r w:rsidRPr="00413282">
              <w:rPr>
                <w:sz w:val="20"/>
                <w:szCs w:val="20"/>
                <w:lang w:val="lt-LT"/>
              </w:rPr>
              <w:t>□</w:t>
            </w:r>
            <w:r w:rsidRPr="00413282">
              <w:rPr>
                <w:color w:val="000000"/>
                <w:sz w:val="20"/>
                <w:szCs w:val="20"/>
                <w:lang w:val="lt-LT"/>
              </w:rPr>
              <w:t>Atitinka</w:t>
            </w:r>
          </w:p>
          <w:p w:rsidR="00413282" w:rsidRPr="00413282" w:rsidRDefault="00413282" w:rsidP="00413282">
            <w:pPr>
              <w:tabs>
                <w:tab w:val="left" w:pos="7545"/>
              </w:tabs>
              <w:rPr>
                <w:color w:val="000000"/>
                <w:sz w:val="20"/>
                <w:szCs w:val="20"/>
                <w:lang w:val="lt-LT"/>
              </w:rPr>
            </w:pPr>
            <w:r w:rsidRPr="00413282">
              <w:rPr>
                <w:color w:val="000000"/>
                <w:sz w:val="20"/>
                <w:szCs w:val="20"/>
                <w:lang w:val="lt-LT"/>
              </w:rPr>
              <w:t>lūkesčius</w:t>
            </w:r>
          </w:p>
          <w:p w:rsidR="00413282" w:rsidRPr="00413282" w:rsidRDefault="00413282" w:rsidP="00413282">
            <w:pPr>
              <w:tabs>
                <w:tab w:val="left" w:pos="7545"/>
              </w:tabs>
              <w:rPr>
                <w:sz w:val="20"/>
                <w:szCs w:val="20"/>
                <w:lang w:val="lt-LT"/>
              </w:rPr>
            </w:pPr>
            <w:r w:rsidRPr="00413282">
              <w:rPr>
                <w:sz w:val="20"/>
                <w:szCs w:val="20"/>
                <w:lang w:val="lt-LT"/>
              </w:rPr>
              <w:t>□</w:t>
            </w:r>
            <w:r w:rsidRPr="00413282">
              <w:rPr>
                <w:color w:val="000000"/>
                <w:sz w:val="20"/>
                <w:szCs w:val="20"/>
                <w:lang w:val="lt-LT"/>
              </w:rPr>
              <w:t>Viršija lūkesčius</w:t>
            </w:r>
          </w:p>
        </w:tc>
        <w:tc>
          <w:tcPr>
            <w:tcW w:w="1440" w:type="dxa"/>
          </w:tcPr>
          <w:p w:rsidR="00413282" w:rsidRPr="00413282" w:rsidRDefault="00413282" w:rsidP="00413282">
            <w:pPr>
              <w:tabs>
                <w:tab w:val="left" w:pos="7545"/>
              </w:tabs>
              <w:rPr>
                <w:color w:val="000000"/>
                <w:sz w:val="20"/>
                <w:szCs w:val="20"/>
                <w:lang w:val="lt-LT"/>
              </w:rPr>
            </w:pPr>
            <w:r w:rsidRPr="00413282">
              <w:rPr>
                <w:sz w:val="20"/>
                <w:szCs w:val="20"/>
                <w:lang w:val="lt-LT"/>
              </w:rPr>
              <w:t>□</w:t>
            </w:r>
            <w:r w:rsidRPr="00413282">
              <w:rPr>
                <w:color w:val="000000"/>
                <w:sz w:val="20"/>
                <w:szCs w:val="20"/>
                <w:lang w:val="lt-LT"/>
              </w:rPr>
              <w:t>Neatitinka lūkesčių</w:t>
            </w:r>
          </w:p>
          <w:p w:rsidR="00413282" w:rsidRPr="00413282" w:rsidRDefault="00413282" w:rsidP="00413282">
            <w:pPr>
              <w:tabs>
                <w:tab w:val="left" w:pos="7545"/>
              </w:tabs>
              <w:rPr>
                <w:color w:val="000000"/>
                <w:sz w:val="20"/>
                <w:szCs w:val="20"/>
                <w:lang w:val="lt-LT"/>
              </w:rPr>
            </w:pPr>
            <w:r w:rsidRPr="00413282">
              <w:rPr>
                <w:sz w:val="20"/>
                <w:szCs w:val="20"/>
                <w:lang w:val="lt-LT"/>
              </w:rPr>
              <w:t>□</w:t>
            </w:r>
            <w:r w:rsidRPr="00413282">
              <w:rPr>
                <w:color w:val="000000"/>
                <w:sz w:val="20"/>
                <w:szCs w:val="20"/>
                <w:lang w:val="lt-LT"/>
              </w:rPr>
              <w:t>Iš dalies atitinka lūkesčius</w:t>
            </w:r>
          </w:p>
          <w:p w:rsidR="00413282" w:rsidRPr="00413282" w:rsidRDefault="00413282" w:rsidP="00413282">
            <w:pPr>
              <w:tabs>
                <w:tab w:val="left" w:pos="7545"/>
              </w:tabs>
              <w:rPr>
                <w:color w:val="000000"/>
                <w:sz w:val="20"/>
                <w:szCs w:val="20"/>
                <w:lang w:val="lt-LT"/>
              </w:rPr>
            </w:pPr>
            <w:r w:rsidRPr="00413282">
              <w:rPr>
                <w:sz w:val="20"/>
                <w:szCs w:val="20"/>
                <w:lang w:val="lt-LT"/>
              </w:rPr>
              <w:t>□</w:t>
            </w:r>
            <w:r w:rsidRPr="00413282">
              <w:rPr>
                <w:color w:val="000000"/>
                <w:sz w:val="20"/>
                <w:szCs w:val="20"/>
                <w:lang w:val="lt-LT"/>
              </w:rPr>
              <w:t>Atitinka</w:t>
            </w:r>
          </w:p>
          <w:p w:rsidR="00413282" w:rsidRPr="00413282" w:rsidRDefault="00413282" w:rsidP="00413282">
            <w:pPr>
              <w:tabs>
                <w:tab w:val="left" w:pos="7545"/>
              </w:tabs>
              <w:rPr>
                <w:color w:val="000000"/>
                <w:sz w:val="20"/>
                <w:szCs w:val="20"/>
                <w:lang w:val="lt-LT"/>
              </w:rPr>
            </w:pPr>
            <w:r w:rsidRPr="00413282">
              <w:rPr>
                <w:color w:val="000000"/>
                <w:sz w:val="20"/>
                <w:szCs w:val="20"/>
                <w:lang w:val="lt-LT"/>
              </w:rPr>
              <w:t>lūkesčius</w:t>
            </w:r>
          </w:p>
          <w:p w:rsidR="00413282" w:rsidRPr="00413282" w:rsidRDefault="00413282" w:rsidP="00413282">
            <w:pPr>
              <w:tabs>
                <w:tab w:val="left" w:pos="7545"/>
              </w:tabs>
              <w:rPr>
                <w:sz w:val="20"/>
                <w:szCs w:val="20"/>
                <w:lang w:val="lt-LT"/>
              </w:rPr>
            </w:pPr>
            <w:r w:rsidRPr="00413282">
              <w:rPr>
                <w:sz w:val="20"/>
                <w:szCs w:val="20"/>
                <w:lang w:val="lt-LT"/>
              </w:rPr>
              <w:t>□</w:t>
            </w:r>
            <w:r w:rsidRPr="00413282">
              <w:rPr>
                <w:color w:val="000000"/>
                <w:sz w:val="20"/>
                <w:szCs w:val="20"/>
                <w:lang w:val="lt-LT"/>
              </w:rPr>
              <w:t>Viršija lūkesčius</w:t>
            </w:r>
          </w:p>
        </w:tc>
        <w:tc>
          <w:tcPr>
            <w:tcW w:w="1080" w:type="dxa"/>
          </w:tcPr>
          <w:p w:rsidR="00413282" w:rsidRPr="00413282" w:rsidRDefault="00413282" w:rsidP="00413282">
            <w:pPr>
              <w:tabs>
                <w:tab w:val="left" w:pos="7545"/>
              </w:tabs>
              <w:rPr>
                <w:sz w:val="20"/>
                <w:szCs w:val="20"/>
                <w:lang w:val="lt-LT"/>
              </w:rPr>
            </w:pPr>
          </w:p>
        </w:tc>
      </w:tr>
      <w:tr w:rsidR="00413282" w:rsidRPr="00A1638E" w:rsidTr="004A5595">
        <w:tc>
          <w:tcPr>
            <w:tcW w:w="1260" w:type="dxa"/>
          </w:tcPr>
          <w:p w:rsidR="00413282" w:rsidRPr="00A1638E" w:rsidRDefault="00413282" w:rsidP="00413282">
            <w:pPr>
              <w:tabs>
                <w:tab w:val="left" w:pos="7545"/>
              </w:tabs>
              <w:jc w:val="center"/>
              <w:rPr>
                <w:lang w:val="lt-LT"/>
              </w:rPr>
            </w:pPr>
          </w:p>
        </w:tc>
        <w:tc>
          <w:tcPr>
            <w:tcW w:w="1710" w:type="dxa"/>
          </w:tcPr>
          <w:p w:rsidR="00413282" w:rsidRPr="00413282" w:rsidRDefault="00413282" w:rsidP="00413282">
            <w:pPr>
              <w:tabs>
                <w:tab w:val="left" w:pos="7545"/>
              </w:tabs>
              <w:rPr>
                <w:color w:val="000000"/>
                <w:sz w:val="20"/>
                <w:szCs w:val="20"/>
                <w:lang w:val="lt-LT"/>
              </w:rPr>
            </w:pPr>
            <w:r w:rsidRPr="00413282">
              <w:rPr>
                <w:sz w:val="20"/>
                <w:szCs w:val="20"/>
                <w:lang w:val="lt-LT"/>
              </w:rPr>
              <w:t>□</w:t>
            </w:r>
            <w:r w:rsidRPr="00413282">
              <w:rPr>
                <w:color w:val="000000"/>
                <w:sz w:val="20"/>
                <w:szCs w:val="20"/>
                <w:lang w:val="lt-LT"/>
              </w:rPr>
              <w:t>Neatitinka lūkesčių</w:t>
            </w:r>
          </w:p>
          <w:p w:rsidR="00413282" w:rsidRPr="00413282" w:rsidRDefault="00413282" w:rsidP="00413282">
            <w:pPr>
              <w:tabs>
                <w:tab w:val="left" w:pos="7545"/>
              </w:tabs>
              <w:rPr>
                <w:color w:val="000000"/>
                <w:sz w:val="20"/>
                <w:szCs w:val="20"/>
                <w:lang w:val="lt-LT"/>
              </w:rPr>
            </w:pPr>
            <w:r w:rsidRPr="00413282">
              <w:rPr>
                <w:sz w:val="20"/>
                <w:szCs w:val="20"/>
                <w:lang w:val="lt-LT"/>
              </w:rPr>
              <w:t>□</w:t>
            </w:r>
            <w:r w:rsidRPr="00413282">
              <w:rPr>
                <w:color w:val="000000"/>
                <w:sz w:val="20"/>
                <w:szCs w:val="20"/>
                <w:lang w:val="lt-LT"/>
              </w:rPr>
              <w:t>Iš dalies atitinka lūkesčius</w:t>
            </w:r>
          </w:p>
          <w:p w:rsidR="00413282" w:rsidRPr="00413282" w:rsidRDefault="00413282" w:rsidP="00413282">
            <w:pPr>
              <w:tabs>
                <w:tab w:val="left" w:pos="7545"/>
              </w:tabs>
              <w:rPr>
                <w:color w:val="000000"/>
                <w:sz w:val="20"/>
                <w:szCs w:val="20"/>
                <w:lang w:val="lt-LT"/>
              </w:rPr>
            </w:pPr>
            <w:r w:rsidRPr="00413282">
              <w:rPr>
                <w:sz w:val="20"/>
                <w:szCs w:val="20"/>
                <w:lang w:val="lt-LT"/>
              </w:rPr>
              <w:t>□</w:t>
            </w:r>
            <w:r w:rsidRPr="00413282">
              <w:rPr>
                <w:color w:val="000000"/>
                <w:sz w:val="20"/>
                <w:szCs w:val="20"/>
                <w:lang w:val="lt-LT"/>
              </w:rPr>
              <w:t>Atitinka</w:t>
            </w:r>
          </w:p>
          <w:p w:rsidR="00413282" w:rsidRPr="00413282" w:rsidRDefault="00413282" w:rsidP="00413282">
            <w:pPr>
              <w:tabs>
                <w:tab w:val="left" w:pos="7545"/>
              </w:tabs>
              <w:rPr>
                <w:color w:val="000000"/>
                <w:sz w:val="20"/>
                <w:szCs w:val="20"/>
                <w:lang w:val="lt-LT"/>
              </w:rPr>
            </w:pPr>
            <w:r w:rsidRPr="00413282">
              <w:rPr>
                <w:color w:val="000000"/>
                <w:sz w:val="20"/>
                <w:szCs w:val="20"/>
                <w:lang w:val="lt-LT"/>
              </w:rPr>
              <w:t>lūkesčius</w:t>
            </w:r>
          </w:p>
          <w:p w:rsidR="00413282" w:rsidRPr="00A1638E" w:rsidRDefault="00413282" w:rsidP="00413282">
            <w:pPr>
              <w:tabs>
                <w:tab w:val="left" w:pos="7545"/>
              </w:tabs>
              <w:rPr>
                <w:lang w:val="lt-LT"/>
              </w:rPr>
            </w:pPr>
            <w:r w:rsidRPr="00413282">
              <w:rPr>
                <w:sz w:val="20"/>
                <w:szCs w:val="20"/>
                <w:lang w:val="lt-LT"/>
              </w:rPr>
              <w:t>□</w:t>
            </w:r>
            <w:r w:rsidRPr="00413282">
              <w:rPr>
                <w:color w:val="000000"/>
                <w:sz w:val="20"/>
                <w:szCs w:val="20"/>
                <w:lang w:val="lt-LT"/>
              </w:rPr>
              <w:t>Viršija lūkesčius</w:t>
            </w:r>
          </w:p>
        </w:tc>
        <w:tc>
          <w:tcPr>
            <w:tcW w:w="1710" w:type="dxa"/>
          </w:tcPr>
          <w:p w:rsidR="00413282" w:rsidRPr="00413282" w:rsidRDefault="00413282" w:rsidP="00413282">
            <w:pPr>
              <w:tabs>
                <w:tab w:val="left" w:pos="7545"/>
              </w:tabs>
              <w:rPr>
                <w:color w:val="000000"/>
                <w:sz w:val="20"/>
                <w:szCs w:val="20"/>
                <w:lang w:val="lt-LT"/>
              </w:rPr>
            </w:pPr>
            <w:r w:rsidRPr="00413282">
              <w:rPr>
                <w:sz w:val="20"/>
                <w:szCs w:val="20"/>
                <w:lang w:val="lt-LT"/>
              </w:rPr>
              <w:t>□</w:t>
            </w:r>
            <w:r w:rsidRPr="00413282">
              <w:rPr>
                <w:color w:val="000000"/>
                <w:sz w:val="20"/>
                <w:szCs w:val="20"/>
                <w:lang w:val="lt-LT"/>
              </w:rPr>
              <w:t>Neatitinka lūkesčių</w:t>
            </w:r>
          </w:p>
          <w:p w:rsidR="00413282" w:rsidRPr="00413282" w:rsidRDefault="00413282" w:rsidP="00413282">
            <w:pPr>
              <w:tabs>
                <w:tab w:val="left" w:pos="7545"/>
              </w:tabs>
              <w:rPr>
                <w:color w:val="000000"/>
                <w:sz w:val="20"/>
                <w:szCs w:val="20"/>
                <w:lang w:val="lt-LT"/>
              </w:rPr>
            </w:pPr>
            <w:r w:rsidRPr="00413282">
              <w:rPr>
                <w:sz w:val="20"/>
                <w:szCs w:val="20"/>
                <w:lang w:val="lt-LT"/>
              </w:rPr>
              <w:t>□</w:t>
            </w:r>
            <w:r w:rsidRPr="00413282">
              <w:rPr>
                <w:color w:val="000000"/>
                <w:sz w:val="20"/>
                <w:szCs w:val="20"/>
                <w:lang w:val="lt-LT"/>
              </w:rPr>
              <w:t>Iš dalies atitinka lūkesčius</w:t>
            </w:r>
          </w:p>
          <w:p w:rsidR="00413282" w:rsidRPr="00413282" w:rsidRDefault="00413282" w:rsidP="00413282">
            <w:pPr>
              <w:tabs>
                <w:tab w:val="left" w:pos="7545"/>
              </w:tabs>
              <w:rPr>
                <w:color w:val="000000"/>
                <w:sz w:val="20"/>
                <w:szCs w:val="20"/>
                <w:lang w:val="lt-LT"/>
              </w:rPr>
            </w:pPr>
            <w:r w:rsidRPr="00413282">
              <w:rPr>
                <w:sz w:val="20"/>
                <w:szCs w:val="20"/>
                <w:lang w:val="lt-LT"/>
              </w:rPr>
              <w:t>□</w:t>
            </w:r>
            <w:r w:rsidRPr="00413282">
              <w:rPr>
                <w:color w:val="000000"/>
                <w:sz w:val="20"/>
                <w:szCs w:val="20"/>
                <w:lang w:val="lt-LT"/>
              </w:rPr>
              <w:t>Atitinka</w:t>
            </w:r>
          </w:p>
          <w:p w:rsidR="00413282" w:rsidRPr="00413282" w:rsidRDefault="00413282" w:rsidP="00413282">
            <w:pPr>
              <w:tabs>
                <w:tab w:val="left" w:pos="7545"/>
              </w:tabs>
              <w:rPr>
                <w:color w:val="000000"/>
                <w:sz w:val="20"/>
                <w:szCs w:val="20"/>
                <w:lang w:val="lt-LT"/>
              </w:rPr>
            </w:pPr>
            <w:r w:rsidRPr="00413282">
              <w:rPr>
                <w:color w:val="000000"/>
                <w:sz w:val="20"/>
                <w:szCs w:val="20"/>
                <w:lang w:val="lt-LT"/>
              </w:rPr>
              <w:t>lūkesčius</w:t>
            </w:r>
          </w:p>
          <w:p w:rsidR="00413282" w:rsidRPr="00A1638E" w:rsidRDefault="00413282" w:rsidP="00413282">
            <w:pPr>
              <w:tabs>
                <w:tab w:val="left" w:pos="7545"/>
              </w:tabs>
              <w:rPr>
                <w:lang w:val="lt-LT"/>
              </w:rPr>
            </w:pPr>
            <w:r w:rsidRPr="00413282">
              <w:rPr>
                <w:sz w:val="20"/>
                <w:szCs w:val="20"/>
                <w:lang w:val="lt-LT"/>
              </w:rPr>
              <w:t>□</w:t>
            </w:r>
            <w:r w:rsidRPr="00413282">
              <w:rPr>
                <w:color w:val="000000"/>
                <w:sz w:val="20"/>
                <w:szCs w:val="20"/>
                <w:lang w:val="lt-LT"/>
              </w:rPr>
              <w:t>Viršija lūkesčius</w:t>
            </w:r>
          </w:p>
        </w:tc>
        <w:tc>
          <w:tcPr>
            <w:tcW w:w="1620" w:type="dxa"/>
          </w:tcPr>
          <w:p w:rsidR="00413282" w:rsidRPr="00413282" w:rsidRDefault="00413282" w:rsidP="00413282">
            <w:pPr>
              <w:tabs>
                <w:tab w:val="left" w:pos="7545"/>
              </w:tabs>
              <w:rPr>
                <w:color w:val="000000"/>
                <w:sz w:val="20"/>
                <w:szCs w:val="20"/>
                <w:lang w:val="lt-LT"/>
              </w:rPr>
            </w:pPr>
            <w:r w:rsidRPr="00413282">
              <w:rPr>
                <w:sz w:val="20"/>
                <w:szCs w:val="20"/>
                <w:lang w:val="lt-LT"/>
              </w:rPr>
              <w:t>□</w:t>
            </w:r>
            <w:r w:rsidRPr="00413282">
              <w:rPr>
                <w:color w:val="000000"/>
                <w:sz w:val="20"/>
                <w:szCs w:val="20"/>
                <w:lang w:val="lt-LT"/>
              </w:rPr>
              <w:t>Neatitinka lūkesčių</w:t>
            </w:r>
          </w:p>
          <w:p w:rsidR="00413282" w:rsidRPr="00413282" w:rsidRDefault="00413282" w:rsidP="00413282">
            <w:pPr>
              <w:tabs>
                <w:tab w:val="left" w:pos="7545"/>
              </w:tabs>
              <w:rPr>
                <w:color w:val="000000"/>
                <w:sz w:val="20"/>
                <w:szCs w:val="20"/>
                <w:lang w:val="lt-LT"/>
              </w:rPr>
            </w:pPr>
            <w:r w:rsidRPr="00413282">
              <w:rPr>
                <w:sz w:val="20"/>
                <w:szCs w:val="20"/>
                <w:lang w:val="lt-LT"/>
              </w:rPr>
              <w:t>□</w:t>
            </w:r>
            <w:r w:rsidRPr="00413282">
              <w:rPr>
                <w:color w:val="000000"/>
                <w:sz w:val="20"/>
                <w:szCs w:val="20"/>
                <w:lang w:val="lt-LT"/>
              </w:rPr>
              <w:t>Iš dalies atitinka lūkesčius</w:t>
            </w:r>
          </w:p>
          <w:p w:rsidR="00413282" w:rsidRPr="00413282" w:rsidRDefault="00413282" w:rsidP="00413282">
            <w:pPr>
              <w:tabs>
                <w:tab w:val="left" w:pos="7545"/>
              </w:tabs>
              <w:rPr>
                <w:color w:val="000000"/>
                <w:sz w:val="20"/>
                <w:szCs w:val="20"/>
                <w:lang w:val="lt-LT"/>
              </w:rPr>
            </w:pPr>
            <w:r w:rsidRPr="00413282">
              <w:rPr>
                <w:sz w:val="20"/>
                <w:szCs w:val="20"/>
                <w:lang w:val="lt-LT"/>
              </w:rPr>
              <w:t>□</w:t>
            </w:r>
            <w:r w:rsidRPr="00413282">
              <w:rPr>
                <w:color w:val="000000"/>
                <w:sz w:val="20"/>
                <w:szCs w:val="20"/>
                <w:lang w:val="lt-LT"/>
              </w:rPr>
              <w:t>Atitinka</w:t>
            </w:r>
          </w:p>
          <w:p w:rsidR="00413282" w:rsidRPr="00413282" w:rsidRDefault="00413282" w:rsidP="00413282">
            <w:pPr>
              <w:tabs>
                <w:tab w:val="left" w:pos="7545"/>
              </w:tabs>
              <w:rPr>
                <w:color w:val="000000"/>
                <w:sz w:val="20"/>
                <w:szCs w:val="20"/>
                <w:lang w:val="lt-LT"/>
              </w:rPr>
            </w:pPr>
            <w:r w:rsidRPr="00413282">
              <w:rPr>
                <w:color w:val="000000"/>
                <w:sz w:val="20"/>
                <w:szCs w:val="20"/>
                <w:lang w:val="lt-LT"/>
              </w:rPr>
              <w:t>lūkesčius</w:t>
            </w:r>
          </w:p>
          <w:p w:rsidR="00413282" w:rsidRPr="00A1638E" w:rsidRDefault="00413282" w:rsidP="00413282">
            <w:pPr>
              <w:tabs>
                <w:tab w:val="left" w:pos="7545"/>
              </w:tabs>
              <w:rPr>
                <w:lang w:val="lt-LT"/>
              </w:rPr>
            </w:pPr>
            <w:r w:rsidRPr="00413282">
              <w:rPr>
                <w:sz w:val="20"/>
                <w:szCs w:val="20"/>
                <w:lang w:val="lt-LT"/>
              </w:rPr>
              <w:t>□</w:t>
            </w:r>
            <w:r w:rsidRPr="00413282">
              <w:rPr>
                <w:color w:val="000000"/>
                <w:sz w:val="20"/>
                <w:szCs w:val="20"/>
                <w:lang w:val="lt-LT"/>
              </w:rPr>
              <w:t>Viršija lūkesčius</w:t>
            </w:r>
          </w:p>
        </w:tc>
        <w:tc>
          <w:tcPr>
            <w:tcW w:w="1710" w:type="dxa"/>
          </w:tcPr>
          <w:p w:rsidR="00413282" w:rsidRPr="00413282" w:rsidRDefault="00413282" w:rsidP="00413282">
            <w:pPr>
              <w:tabs>
                <w:tab w:val="left" w:pos="7545"/>
              </w:tabs>
              <w:rPr>
                <w:color w:val="000000"/>
                <w:sz w:val="20"/>
                <w:szCs w:val="20"/>
                <w:lang w:val="lt-LT"/>
              </w:rPr>
            </w:pPr>
            <w:r w:rsidRPr="00413282">
              <w:rPr>
                <w:sz w:val="20"/>
                <w:szCs w:val="20"/>
                <w:lang w:val="lt-LT"/>
              </w:rPr>
              <w:t>□</w:t>
            </w:r>
            <w:r w:rsidRPr="00413282">
              <w:rPr>
                <w:color w:val="000000"/>
                <w:sz w:val="20"/>
                <w:szCs w:val="20"/>
                <w:lang w:val="lt-LT"/>
              </w:rPr>
              <w:t>Neatitinka lūkesčių</w:t>
            </w:r>
          </w:p>
          <w:p w:rsidR="00413282" w:rsidRPr="00413282" w:rsidRDefault="00413282" w:rsidP="00413282">
            <w:pPr>
              <w:tabs>
                <w:tab w:val="left" w:pos="7545"/>
              </w:tabs>
              <w:rPr>
                <w:color w:val="000000"/>
                <w:sz w:val="20"/>
                <w:szCs w:val="20"/>
                <w:lang w:val="lt-LT"/>
              </w:rPr>
            </w:pPr>
            <w:r w:rsidRPr="00413282">
              <w:rPr>
                <w:sz w:val="20"/>
                <w:szCs w:val="20"/>
                <w:lang w:val="lt-LT"/>
              </w:rPr>
              <w:t>□</w:t>
            </w:r>
            <w:r w:rsidRPr="00413282">
              <w:rPr>
                <w:color w:val="000000"/>
                <w:sz w:val="20"/>
                <w:szCs w:val="20"/>
                <w:lang w:val="lt-LT"/>
              </w:rPr>
              <w:t>Iš dalies atitinka lūkesčius</w:t>
            </w:r>
          </w:p>
          <w:p w:rsidR="00413282" w:rsidRPr="00413282" w:rsidRDefault="00413282" w:rsidP="00413282">
            <w:pPr>
              <w:tabs>
                <w:tab w:val="left" w:pos="7545"/>
              </w:tabs>
              <w:rPr>
                <w:color w:val="000000"/>
                <w:sz w:val="20"/>
                <w:szCs w:val="20"/>
                <w:lang w:val="lt-LT"/>
              </w:rPr>
            </w:pPr>
            <w:r w:rsidRPr="00413282">
              <w:rPr>
                <w:sz w:val="20"/>
                <w:szCs w:val="20"/>
                <w:lang w:val="lt-LT"/>
              </w:rPr>
              <w:t>□</w:t>
            </w:r>
            <w:r w:rsidRPr="00413282">
              <w:rPr>
                <w:color w:val="000000"/>
                <w:sz w:val="20"/>
                <w:szCs w:val="20"/>
                <w:lang w:val="lt-LT"/>
              </w:rPr>
              <w:t>Atitinka</w:t>
            </w:r>
          </w:p>
          <w:p w:rsidR="00413282" w:rsidRPr="00413282" w:rsidRDefault="00413282" w:rsidP="00413282">
            <w:pPr>
              <w:tabs>
                <w:tab w:val="left" w:pos="7545"/>
              </w:tabs>
              <w:rPr>
                <w:color w:val="000000"/>
                <w:sz w:val="20"/>
                <w:szCs w:val="20"/>
                <w:lang w:val="lt-LT"/>
              </w:rPr>
            </w:pPr>
            <w:r w:rsidRPr="00413282">
              <w:rPr>
                <w:color w:val="000000"/>
                <w:sz w:val="20"/>
                <w:szCs w:val="20"/>
                <w:lang w:val="lt-LT"/>
              </w:rPr>
              <w:t>lūkesčius</w:t>
            </w:r>
          </w:p>
          <w:p w:rsidR="00413282" w:rsidRPr="00A1638E" w:rsidRDefault="00413282" w:rsidP="00413282">
            <w:pPr>
              <w:tabs>
                <w:tab w:val="left" w:pos="7545"/>
              </w:tabs>
              <w:rPr>
                <w:lang w:val="lt-LT"/>
              </w:rPr>
            </w:pPr>
            <w:r w:rsidRPr="00413282">
              <w:rPr>
                <w:sz w:val="20"/>
                <w:szCs w:val="20"/>
                <w:lang w:val="lt-LT"/>
              </w:rPr>
              <w:t>□</w:t>
            </w:r>
            <w:r w:rsidRPr="00413282">
              <w:rPr>
                <w:color w:val="000000"/>
                <w:sz w:val="20"/>
                <w:szCs w:val="20"/>
                <w:lang w:val="lt-LT"/>
              </w:rPr>
              <w:t>Viršija lūkesčius</w:t>
            </w:r>
          </w:p>
        </w:tc>
        <w:tc>
          <w:tcPr>
            <w:tcW w:w="1440" w:type="dxa"/>
          </w:tcPr>
          <w:p w:rsidR="00413282" w:rsidRPr="00413282" w:rsidRDefault="00413282" w:rsidP="00413282">
            <w:pPr>
              <w:tabs>
                <w:tab w:val="left" w:pos="7545"/>
              </w:tabs>
              <w:rPr>
                <w:color w:val="000000"/>
                <w:sz w:val="20"/>
                <w:szCs w:val="20"/>
                <w:lang w:val="lt-LT"/>
              </w:rPr>
            </w:pPr>
            <w:r w:rsidRPr="00413282">
              <w:rPr>
                <w:sz w:val="20"/>
                <w:szCs w:val="20"/>
                <w:lang w:val="lt-LT"/>
              </w:rPr>
              <w:t>□</w:t>
            </w:r>
            <w:r w:rsidRPr="00413282">
              <w:rPr>
                <w:color w:val="000000"/>
                <w:sz w:val="20"/>
                <w:szCs w:val="20"/>
                <w:lang w:val="lt-LT"/>
              </w:rPr>
              <w:t>Neatitinka lūkesčių</w:t>
            </w:r>
          </w:p>
          <w:p w:rsidR="00413282" w:rsidRPr="00413282" w:rsidRDefault="00413282" w:rsidP="00413282">
            <w:pPr>
              <w:tabs>
                <w:tab w:val="left" w:pos="7545"/>
              </w:tabs>
              <w:rPr>
                <w:color w:val="000000"/>
                <w:sz w:val="20"/>
                <w:szCs w:val="20"/>
                <w:lang w:val="lt-LT"/>
              </w:rPr>
            </w:pPr>
            <w:r w:rsidRPr="00413282">
              <w:rPr>
                <w:sz w:val="20"/>
                <w:szCs w:val="20"/>
                <w:lang w:val="lt-LT"/>
              </w:rPr>
              <w:t>□</w:t>
            </w:r>
            <w:r w:rsidRPr="00413282">
              <w:rPr>
                <w:color w:val="000000"/>
                <w:sz w:val="20"/>
                <w:szCs w:val="20"/>
                <w:lang w:val="lt-LT"/>
              </w:rPr>
              <w:t>Iš dalies atitinka lūkesčius</w:t>
            </w:r>
          </w:p>
          <w:p w:rsidR="00413282" w:rsidRPr="00413282" w:rsidRDefault="00413282" w:rsidP="00413282">
            <w:pPr>
              <w:tabs>
                <w:tab w:val="left" w:pos="7545"/>
              </w:tabs>
              <w:rPr>
                <w:color w:val="000000"/>
                <w:sz w:val="20"/>
                <w:szCs w:val="20"/>
                <w:lang w:val="lt-LT"/>
              </w:rPr>
            </w:pPr>
            <w:r w:rsidRPr="00413282">
              <w:rPr>
                <w:sz w:val="20"/>
                <w:szCs w:val="20"/>
                <w:lang w:val="lt-LT"/>
              </w:rPr>
              <w:t>□</w:t>
            </w:r>
            <w:r w:rsidRPr="00413282">
              <w:rPr>
                <w:color w:val="000000"/>
                <w:sz w:val="20"/>
                <w:szCs w:val="20"/>
                <w:lang w:val="lt-LT"/>
              </w:rPr>
              <w:t>Atitinka</w:t>
            </w:r>
          </w:p>
          <w:p w:rsidR="00413282" w:rsidRPr="00413282" w:rsidRDefault="00413282" w:rsidP="00413282">
            <w:pPr>
              <w:tabs>
                <w:tab w:val="left" w:pos="7545"/>
              </w:tabs>
              <w:rPr>
                <w:color w:val="000000"/>
                <w:sz w:val="20"/>
                <w:szCs w:val="20"/>
                <w:lang w:val="lt-LT"/>
              </w:rPr>
            </w:pPr>
            <w:r w:rsidRPr="00413282">
              <w:rPr>
                <w:color w:val="000000"/>
                <w:sz w:val="20"/>
                <w:szCs w:val="20"/>
                <w:lang w:val="lt-LT"/>
              </w:rPr>
              <w:t>lūkesčius</w:t>
            </w:r>
          </w:p>
          <w:p w:rsidR="00413282" w:rsidRPr="00A1638E" w:rsidRDefault="00413282" w:rsidP="00413282">
            <w:pPr>
              <w:tabs>
                <w:tab w:val="left" w:pos="7545"/>
              </w:tabs>
              <w:rPr>
                <w:lang w:val="lt-LT"/>
              </w:rPr>
            </w:pPr>
            <w:r w:rsidRPr="00413282">
              <w:rPr>
                <w:sz w:val="20"/>
                <w:szCs w:val="20"/>
                <w:lang w:val="lt-LT"/>
              </w:rPr>
              <w:t>□</w:t>
            </w:r>
            <w:r w:rsidRPr="00413282">
              <w:rPr>
                <w:color w:val="000000"/>
                <w:sz w:val="20"/>
                <w:szCs w:val="20"/>
                <w:lang w:val="lt-LT"/>
              </w:rPr>
              <w:t>Viršija lūkesčius</w:t>
            </w:r>
          </w:p>
        </w:tc>
        <w:tc>
          <w:tcPr>
            <w:tcW w:w="1080" w:type="dxa"/>
          </w:tcPr>
          <w:p w:rsidR="00413282" w:rsidRPr="00A1638E" w:rsidRDefault="00413282" w:rsidP="00413282">
            <w:pPr>
              <w:tabs>
                <w:tab w:val="left" w:pos="7545"/>
              </w:tabs>
              <w:jc w:val="center"/>
              <w:rPr>
                <w:lang w:val="lt-LT"/>
              </w:rPr>
            </w:pPr>
          </w:p>
        </w:tc>
      </w:tr>
    </w:tbl>
    <w:p w:rsidR="003F6744" w:rsidRPr="00A1638E" w:rsidRDefault="003F6744" w:rsidP="003F6744">
      <w:pPr>
        <w:tabs>
          <w:tab w:val="left" w:pos="7545"/>
        </w:tabs>
        <w:jc w:val="center"/>
        <w:rPr>
          <w:lang w:val="lt-LT"/>
        </w:rPr>
      </w:pPr>
    </w:p>
    <w:p w:rsidR="00A1638E" w:rsidRPr="00A1638E" w:rsidRDefault="00A1638E" w:rsidP="003F6744">
      <w:pPr>
        <w:tabs>
          <w:tab w:val="left" w:pos="7545"/>
        </w:tabs>
        <w:jc w:val="center"/>
        <w:rPr>
          <w:lang w:val="lt-LT"/>
        </w:rPr>
      </w:pPr>
    </w:p>
    <w:p w:rsidR="00A1638E" w:rsidRPr="00A051EF" w:rsidRDefault="00A1638E" w:rsidP="00A1638E">
      <w:pPr>
        <w:widowControl w:val="0"/>
        <w:shd w:val="clear" w:color="auto" w:fill="FFFFFF"/>
        <w:rPr>
          <w:lang w:val="lt-LT"/>
        </w:rPr>
      </w:pPr>
      <w:r w:rsidRPr="00A051EF">
        <w:rPr>
          <w:lang w:val="lt-LT"/>
        </w:rPr>
        <w:t>Išvadą surašė:            __________________                         _______________________________</w:t>
      </w:r>
    </w:p>
    <w:p w:rsidR="00A1638E" w:rsidRPr="00A051EF" w:rsidRDefault="00A1638E" w:rsidP="00A1638E">
      <w:pPr>
        <w:widowControl w:val="0"/>
        <w:shd w:val="clear" w:color="auto" w:fill="FFFFFF"/>
        <w:tabs>
          <w:tab w:val="left" w:pos="3119"/>
          <w:tab w:val="left" w:pos="3261"/>
          <w:tab w:val="left" w:pos="3828"/>
          <w:tab w:val="left" w:pos="4395"/>
        </w:tabs>
        <w:rPr>
          <w:lang w:val="lt-LT"/>
        </w:rPr>
      </w:pPr>
      <w:r w:rsidRPr="00A051EF">
        <w:rPr>
          <w:lang w:val="lt-LT"/>
        </w:rPr>
        <w:t xml:space="preserve">                                            (parašas)                                         </w:t>
      </w:r>
      <w:r w:rsidR="009972C3" w:rsidRPr="00A051EF">
        <w:rPr>
          <w:lang w:val="lt-LT"/>
        </w:rPr>
        <w:t xml:space="preserve"> </w:t>
      </w:r>
      <w:r w:rsidRPr="00A051EF">
        <w:rPr>
          <w:lang w:val="lt-LT"/>
        </w:rPr>
        <w:t>(pareigos, vardas ir pavardė)</w:t>
      </w:r>
    </w:p>
    <w:p w:rsidR="00A1638E" w:rsidRPr="00A1638E" w:rsidRDefault="00A1638E" w:rsidP="004A5595">
      <w:pPr>
        <w:tabs>
          <w:tab w:val="left" w:pos="1304"/>
          <w:tab w:val="left" w:pos="1457"/>
          <w:tab w:val="left" w:pos="1604"/>
          <w:tab w:val="left" w:pos="1757"/>
        </w:tabs>
      </w:pPr>
    </w:p>
    <w:p w:rsidR="00A1638E" w:rsidRPr="00A1638E" w:rsidRDefault="00A1638E" w:rsidP="004A5595">
      <w:pPr>
        <w:widowControl w:val="0"/>
        <w:shd w:val="clear" w:color="auto" w:fill="FFFFFF"/>
        <w:spacing w:line="360" w:lineRule="auto"/>
        <w:jc w:val="center"/>
      </w:pPr>
      <w:r w:rsidRPr="00A1638E">
        <w:t>_______________________________________</w:t>
      </w:r>
    </w:p>
    <w:p w:rsidR="007F3B21" w:rsidRPr="007F3B21" w:rsidRDefault="007F3B21" w:rsidP="007F3B21">
      <w:pPr>
        <w:tabs>
          <w:tab w:val="left" w:pos="6795"/>
        </w:tabs>
        <w:rPr>
          <w:sz w:val="16"/>
          <w:szCs w:val="16"/>
          <w:lang w:val="lt-LT"/>
        </w:rPr>
      </w:pPr>
      <w:bookmarkStart w:id="1" w:name="part_15fcd92da3da4c1abe7e69c57781e0f9"/>
      <w:bookmarkStart w:id="2" w:name="part_95d4af42acf2463cbf88764361a12413"/>
      <w:bookmarkStart w:id="3" w:name="part_3f4278ff5860470fb36d479a1ef1f35a"/>
      <w:bookmarkStart w:id="4" w:name="part_3e86a6183b4b41bbb3fb8f1920059573"/>
      <w:bookmarkStart w:id="5" w:name="part_bbd4bba9b33747aead37ffac180d9e9c"/>
      <w:bookmarkStart w:id="6" w:name="part_7ddbd26170b34a6cb5cd095dd3b05202"/>
      <w:bookmarkStart w:id="7" w:name="part_013fb02c4fdc4fd99524900ed5020c0d"/>
      <w:bookmarkStart w:id="8" w:name="part_ebcae370b32744ac896dc064502a5e96"/>
      <w:bookmarkStart w:id="9" w:name="part_24954096ef904a04ac5dfb9d20a6b403"/>
      <w:bookmarkStart w:id="10" w:name="part_d504c67b809b4af0a9da5db9c7a53bd7"/>
      <w:bookmarkEnd w:id="1"/>
      <w:bookmarkEnd w:id="2"/>
      <w:bookmarkEnd w:id="3"/>
      <w:bookmarkEnd w:id="4"/>
      <w:bookmarkEnd w:id="5"/>
      <w:bookmarkEnd w:id="6"/>
      <w:bookmarkEnd w:id="7"/>
      <w:bookmarkEnd w:id="8"/>
      <w:bookmarkEnd w:id="9"/>
      <w:bookmarkEnd w:id="10"/>
    </w:p>
    <w:sectPr w:rsidR="007F3B21" w:rsidRPr="007F3B21" w:rsidSect="00B22C8A">
      <w:headerReference w:type="default" r:id="rId12"/>
      <w:pgSz w:w="11906" w:h="16838"/>
      <w:pgMar w:top="1134" w:right="567" w:bottom="1134" w:left="1701" w:header="561" w:footer="561" w:gutter="0"/>
      <w:pgNumType w:start="1"/>
      <w:cols w:space="1296"/>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15AB067" w16cex:dateUtc="2025-09-02T11:59:39.492Z"/>
  <w16cex:commentExtensible w16cex:durableId="06CACA08" w16cex:dateUtc="2025-09-02T12:05:46.057Z"/>
  <w16cex:commentExtensible w16cex:durableId="4A16F737" w16cex:dateUtc="2025-09-02T12:08:35.222Z"/>
  <w16cex:commentExtensible w16cex:durableId="5F6ED951" w16cex:dateUtc="2025-09-02T12:15:17.281Z">
    <w16cex:extLst>
      <w16:ext w16:uri="{CE6994B0-6A32-4C9F-8C6B-6E91EDA988CE}">
        <cr:reactions xmlns:cr="http://schemas.microsoft.com/office/comments/2020/reactions">
          <cr:reaction reactionType="1">
            <cr:reactionInfo dateUtc="2025-09-16T11:08:26.165Z">
              <cr:user userId="S::sonata.bagdoniene@fntt.lt::00b14125-8645-4b98-9894-8d6ba9e6ee8a" userProvider="AD" userName="Sonata Bagdonienė"/>
            </cr:reactionInfo>
          </cr:reaction>
        </cr:reactions>
      </w16:ext>
    </w16cex:extLst>
  </w16cex:commentExtensible>
  <w16cex:commentExtensible w16cex:durableId="3BDADB87" w16cex:dateUtc="2025-09-02T12:17:47.967Z"/>
  <w16cex:commentExtensible w16cex:durableId="7E7F3C09" w16cex:dateUtc="2025-09-02T12:24:25.947Z"/>
  <w16cex:commentExtensible w16cex:durableId="7A9E8A00" w16cex:dateUtc="2025-09-02T12:25:53.033Z"/>
  <w16cex:commentExtensible w16cex:durableId="1A973BF5" w16cex:dateUtc="2025-09-02T12:34:17.705Z"/>
  <w16cex:commentExtensible w16cex:durableId="28666745" w16cex:dateUtc="2025-09-02T12:38:41.985Z"/>
  <w16cex:commentExtensible w16cex:durableId="7EA8131B" w16cex:dateUtc="2025-09-02T12:40:47.337Z"/>
  <w16cex:commentExtensible w16cex:durableId="58619DF3" w16cex:dateUtc="2025-09-02T12:42:51.74Z"/>
  <w16cex:commentExtensible w16cex:durableId="0740238E" w16cex:dateUtc="2025-09-03T10:08:34.191Z"/>
  <w16cex:commentExtensible w16cex:durableId="360C9264" w16cex:dateUtc="2025-09-03T10:21:41.878Z">
    <w16cex:extLst>
      <w16:ext w16:uri="{CE6994B0-6A32-4C9F-8C6B-6E91EDA988CE}">
        <cr:reactions xmlns:cr="http://schemas.microsoft.com/office/comments/2020/reactions">
          <cr:reaction reactionType="1">
            <cr:reactionInfo dateUtc="2025-09-16T11:08:57.819Z">
              <cr:user userId="S::sonata.bagdoniene@fntt.lt::00b14125-8645-4b98-9894-8d6ba9e6ee8a" userProvider="AD" userName="Sonata Bagdonienė"/>
            </cr:reactionInfo>
          </cr:reaction>
        </cr:reactions>
      </w16:ext>
    </w16cex:extLst>
  </w16cex:commentExtensible>
  <w16cex:commentExtensible w16cex:durableId="0D2224AA" w16cex:dateUtc="2025-09-03T10:22:51.872Z"/>
  <w16cex:commentExtensible w16cex:durableId="3143755D" w16cex:dateUtc="2025-09-03T10:31:07.714Z"/>
  <w16cex:commentExtensible w16cex:durableId="73AFE79B" w16cex:dateUtc="2025-09-03T10:36:26.548Z">
    <w16cex:extLst>
      <w16:ext w16:uri="{CE6994B0-6A32-4C9F-8C6B-6E91EDA988CE}">
        <cr:reactions xmlns:cr="http://schemas.microsoft.com/office/comments/2020/reactions">
          <cr:reaction reactionType="1">
            <cr:reactionInfo dateUtc="2025-09-17T05:21:31.466Z">
              <cr:user userId="S::sonata.bagdoniene@fntt.lt::00b14125-8645-4b98-9894-8d6ba9e6ee8a" userProvider="AD" userName="Sonata Bagdonienė"/>
            </cr:reactionInfo>
          </cr:reaction>
        </cr:reactions>
      </w16:ext>
    </w16cex:extLst>
  </w16cex:commentExtensible>
  <w16cex:commentExtensible w16cex:durableId="6C83D2D1" w16cex:dateUtc="2025-09-03T11:02:00.069Z"/>
  <w16cex:commentExtensible w16cex:durableId="1C44EAFA" w16cex:dateUtc="2025-09-03T12:17:23.973Z"/>
  <w16cex:commentExtensible w16cex:durableId="3C44E966" w16cex:dateUtc="2025-09-08T11:20:57.386Z"/>
  <w16cex:commentExtensible w16cex:durableId="7352E5D8" w16cex:dateUtc="2025-09-08T10:40:54.917Z"/>
  <w16cex:commentExtensible w16cex:durableId="72C8873E" w16cex:dateUtc="2025-09-08T10:42:28.433Z"/>
  <w16cex:commentExtensible w16cex:durableId="24A6301F" w16cex:dateUtc="2025-09-08T10:45:15.734Z"/>
  <w16cex:commentExtensible w16cex:durableId="3E06CF56" w16cex:dateUtc="2025-09-08T10:49:56.804Z"/>
  <w16cex:commentExtensible w16cex:durableId="34ED5BB0" w16cex:dateUtc="2025-09-08T11:04:30.384Z"/>
  <w16cex:commentExtensible w16cex:durableId="2127230B" w16cex:dateUtc="2025-09-08T11:06:47.721Z"/>
  <w16cex:commentExtensible w16cex:durableId="3C03BB58" w16cex:dateUtc="2025-09-08T11:14:40.511Z"/>
  <w16cex:commentExtensible w16cex:durableId="47280C9E" w16cex:dateUtc="2025-09-08T11:28:04.212Z"/>
  <w16cex:commentExtensible w16cex:durableId="5F784B06" w16cex:dateUtc="2025-09-16T10:59:31.185Z"/>
  <w16cex:commentExtensible w16cex:durableId="5D8A51AB" w16cex:dateUtc="2025-09-16T10:42:56.738Z"/>
  <w16cex:commentExtensible w16cex:durableId="69566D96" w16cex:dateUtc="2025-09-17T05:08:19.671Z"/>
  <w16cex:commentExtensible w16cex:durableId="7429EF8C" w16cex:dateUtc="2025-09-17T05:09:21.337Z"/>
  <w16cex:commentExtensible w16cex:durableId="558BB8B6" w16cex:dateUtc="2025-09-16T11:09:56.118Z"/>
  <w16cex:commentExtensible w16cex:durableId="56537B20" w16cex:dateUtc="2025-09-17T05:11:35.807Z"/>
  <w16cex:commentExtensible w16cex:durableId="398694C6" w16cex:dateUtc="2025-09-17T05:16:11.82Z"/>
  <w16cex:commentExtensible w16cex:durableId="21BB4D18" w16cex:dateUtc="2025-09-17T05:18:39.257Z"/>
  <w16cex:commentExtensible w16cex:durableId="62B9EA5F" w16cex:dateUtc="2025-09-17T05:23:26.704Z"/>
  <w16cex:commentExtensible w16cex:durableId="352A7E6D" w16cex:dateUtc="2025-09-16T09:44:30.315Z"/>
  <w16cex:commentExtensible w16cex:durableId="50AC7718" w16cex:dateUtc="2025-09-16T10:25:24.929Z"/>
  <w16cex:commentExtensible w16cex:durableId="3431BD61" w16cex:dateUtc="2025-09-16T10:54:10.647Z"/>
  <w16cex:commentExtensible w16cex:durableId="2312FB67" w16cex:dateUtc="2025-09-16T11:01:59.448Z"/>
  <w16cex:commentExtensible w16cex:durableId="790C01A7" w16cex:dateUtc="2025-09-16T11:07:18.741Z"/>
  <w16cex:commentExtensible w16cex:durableId="4FB4CC8B" w16cex:dateUtc="2025-09-17T05:24:41.679Z"/>
  <w16cex:commentExtensible w16cex:durableId="2E68233B" w16cex:dateUtc="2025-09-17T05:27:53.427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55F7" w:rsidRDefault="004A55F7" w:rsidP="00345FF1">
      <w:r>
        <w:separator/>
      </w:r>
    </w:p>
  </w:endnote>
  <w:endnote w:type="continuationSeparator" w:id="0">
    <w:p w:rsidR="004A55F7" w:rsidRDefault="004A55F7" w:rsidP="00345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55F7" w:rsidRDefault="004A55F7" w:rsidP="00345FF1">
      <w:r>
        <w:separator/>
      </w:r>
    </w:p>
  </w:footnote>
  <w:footnote w:type="continuationSeparator" w:id="0">
    <w:p w:rsidR="004A55F7" w:rsidRDefault="004A55F7" w:rsidP="00345F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7209874"/>
      <w:docPartObj>
        <w:docPartGallery w:val="Page Numbers (Top of Page)"/>
        <w:docPartUnique/>
      </w:docPartObj>
    </w:sdtPr>
    <w:sdtEndPr>
      <w:rPr>
        <w:noProof/>
      </w:rPr>
    </w:sdtEndPr>
    <w:sdtContent>
      <w:p w:rsidR="00EF3C44" w:rsidRDefault="00EF3C44">
        <w:pPr>
          <w:pStyle w:val="Header"/>
          <w:jc w:val="center"/>
        </w:pPr>
        <w:r>
          <w:fldChar w:fldCharType="begin"/>
        </w:r>
        <w:r>
          <w:instrText xml:space="preserve"> PAGE   \* MERGEFORMAT </w:instrText>
        </w:r>
        <w:r>
          <w:fldChar w:fldCharType="separate"/>
        </w:r>
        <w:r w:rsidR="006318AA">
          <w:rPr>
            <w:noProof/>
          </w:rPr>
          <w:t>4</w:t>
        </w:r>
        <w:r>
          <w:rPr>
            <w:noProof/>
          </w:rPr>
          <w:fldChar w:fldCharType="end"/>
        </w:r>
      </w:p>
    </w:sdtContent>
  </w:sdt>
  <w:p w:rsidR="00EF3C44" w:rsidRDefault="00EF3C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2293476"/>
      <w:docPartObj>
        <w:docPartGallery w:val="Page Numbers (Top of Page)"/>
        <w:docPartUnique/>
      </w:docPartObj>
    </w:sdtPr>
    <w:sdtEndPr>
      <w:rPr>
        <w:noProof/>
      </w:rPr>
    </w:sdtEndPr>
    <w:sdtContent>
      <w:p w:rsidR="00EF3C44" w:rsidRDefault="00EF3C44">
        <w:pPr>
          <w:pStyle w:val="Header"/>
          <w:jc w:val="center"/>
        </w:pPr>
        <w:r w:rsidRPr="005D43E7">
          <w:fldChar w:fldCharType="begin"/>
        </w:r>
        <w:r w:rsidRPr="005D43E7">
          <w:instrText xml:space="preserve"> PAGE   \* MERGEFORMAT </w:instrText>
        </w:r>
        <w:r w:rsidRPr="005D43E7">
          <w:fldChar w:fldCharType="separate"/>
        </w:r>
        <w:r w:rsidR="008D2AEF">
          <w:rPr>
            <w:noProof/>
          </w:rPr>
          <w:t>5</w:t>
        </w:r>
        <w:r w:rsidRPr="005D43E7">
          <w:rPr>
            <w:noProof/>
          </w:rPr>
          <w:fldChar w:fldCharType="end"/>
        </w:r>
      </w:p>
    </w:sdtContent>
  </w:sdt>
  <w:p w:rsidR="00EF3C44" w:rsidRDefault="00EF3C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845434"/>
      <w:docPartObj>
        <w:docPartGallery w:val="Page Numbers (Top of Page)"/>
        <w:docPartUnique/>
      </w:docPartObj>
    </w:sdtPr>
    <w:sdtEndPr>
      <w:rPr>
        <w:noProof/>
      </w:rPr>
    </w:sdtEndPr>
    <w:sdtContent>
      <w:p w:rsidR="00670A47" w:rsidRDefault="00670A47">
        <w:pPr>
          <w:pStyle w:val="Header"/>
          <w:jc w:val="center"/>
        </w:pPr>
        <w:r w:rsidRPr="005D43E7">
          <w:fldChar w:fldCharType="begin"/>
        </w:r>
        <w:r w:rsidRPr="005D43E7">
          <w:instrText xml:space="preserve"> PAGE   \* MERGEFORMAT </w:instrText>
        </w:r>
        <w:r w:rsidRPr="005D43E7">
          <w:fldChar w:fldCharType="separate"/>
        </w:r>
        <w:r w:rsidR="00C904B0">
          <w:rPr>
            <w:noProof/>
          </w:rPr>
          <w:t>2</w:t>
        </w:r>
        <w:r w:rsidRPr="005D43E7">
          <w:rPr>
            <w:noProof/>
          </w:rPr>
          <w:fldChar w:fldCharType="end"/>
        </w:r>
      </w:p>
    </w:sdtContent>
  </w:sdt>
  <w:p w:rsidR="00670A47" w:rsidRDefault="00670A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56DFA"/>
    <w:multiLevelType w:val="hybridMultilevel"/>
    <w:tmpl w:val="16A070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B650A6"/>
    <w:multiLevelType w:val="hybridMultilevel"/>
    <w:tmpl w:val="0192A3A8"/>
    <w:lvl w:ilvl="0" w:tplc="7E3E6CB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78A6483"/>
    <w:multiLevelType w:val="hybridMultilevel"/>
    <w:tmpl w:val="C59A4E42"/>
    <w:lvl w:ilvl="0" w:tplc="C596873C">
      <w:start w:val="1"/>
      <w:numFmt w:val="upperRoman"/>
      <w:lvlText w:val="I%1."/>
      <w:lvlJc w:val="right"/>
      <w:pPr>
        <w:ind w:left="81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394048"/>
    <w:multiLevelType w:val="multilevel"/>
    <w:tmpl w:val="9282059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lt-LT" w:eastAsia="lt-LT" w:bidi="lt-LT"/>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lt-LT" w:eastAsia="lt-LT" w:bidi="lt-LT"/>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lt-LT" w:eastAsia="lt-LT" w:bidi="lt-LT"/>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1C7D2D42"/>
    <w:multiLevelType w:val="hybridMultilevel"/>
    <w:tmpl w:val="010A2602"/>
    <w:lvl w:ilvl="0" w:tplc="9B12832C">
      <w:start w:val="10"/>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D3003BF"/>
    <w:multiLevelType w:val="multilevel"/>
    <w:tmpl w:val="B73E553C"/>
    <w:lvl w:ilvl="0">
      <w:start w:val="3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3913195"/>
    <w:multiLevelType w:val="multilevel"/>
    <w:tmpl w:val="BD1A0B8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lt-LT" w:eastAsia="lt-LT" w:bidi="lt-LT"/>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lt-LT" w:eastAsia="lt-LT" w:bidi="lt-LT"/>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lt-LT" w:eastAsia="lt-LT" w:bidi="lt-LT"/>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29FF4ED3"/>
    <w:multiLevelType w:val="hybridMultilevel"/>
    <w:tmpl w:val="4EACA8D8"/>
    <w:lvl w:ilvl="0" w:tplc="E32EDC8A">
      <w:start w:val="3"/>
      <w:numFmt w:val="decimal"/>
      <w:lvlText w:val="%1."/>
      <w:lvlJc w:val="left"/>
      <w:pPr>
        <w:ind w:left="121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AB86BD9"/>
    <w:multiLevelType w:val="multilevel"/>
    <w:tmpl w:val="7BB8BE0C"/>
    <w:lvl w:ilvl="0">
      <w:start w:val="27"/>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9265B84"/>
    <w:multiLevelType w:val="multilevel"/>
    <w:tmpl w:val="5546CFD4"/>
    <w:lvl w:ilvl="0">
      <w:start w:val="14"/>
      <w:numFmt w:val="decimal"/>
      <w:lvlText w:val="%1."/>
      <w:lvlJc w:val="left"/>
      <w:pPr>
        <w:ind w:left="480" w:hanging="480"/>
      </w:pPr>
      <w:rPr>
        <w:rFonts w:hint="default"/>
        <w:color w:val="000000"/>
      </w:rPr>
    </w:lvl>
    <w:lvl w:ilvl="1">
      <w:start w:val="1"/>
      <w:numFmt w:val="decimal"/>
      <w:lvlText w:val="%1.%2."/>
      <w:lvlJc w:val="left"/>
      <w:pPr>
        <w:ind w:left="1240" w:hanging="480"/>
      </w:pPr>
      <w:rPr>
        <w:rFonts w:hint="default"/>
        <w:color w:val="000000"/>
      </w:rPr>
    </w:lvl>
    <w:lvl w:ilvl="2">
      <w:start w:val="1"/>
      <w:numFmt w:val="decimal"/>
      <w:lvlText w:val="%1.%2.%3."/>
      <w:lvlJc w:val="left"/>
      <w:pPr>
        <w:ind w:left="2240" w:hanging="720"/>
      </w:pPr>
      <w:rPr>
        <w:rFonts w:hint="default"/>
        <w:color w:val="000000"/>
      </w:rPr>
    </w:lvl>
    <w:lvl w:ilvl="3">
      <w:start w:val="1"/>
      <w:numFmt w:val="decimal"/>
      <w:lvlText w:val="%1.%2.%3.%4."/>
      <w:lvlJc w:val="left"/>
      <w:pPr>
        <w:ind w:left="3000" w:hanging="720"/>
      </w:pPr>
      <w:rPr>
        <w:rFonts w:hint="default"/>
        <w:color w:val="000000"/>
      </w:rPr>
    </w:lvl>
    <w:lvl w:ilvl="4">
      <w:start w:val="1"/>
      <w:numFmt w:val="decimal"/>
      <w:lvlText w:val="%1.%2.%3.%4.%5."/>
      <w:lvlJc w:val="left"/>
      <w:pPr>
        <w:ind w:left="4120" w:hanging="1080"/>
      </w:pPr>
      <w:rPr>
        <w:rFonts w:hint="default"/>
        <w:color w:val="000000"/>
      </w:rPr>
    </w:lvl>
    <w:lvl w:ilvl="5">
      <w:start w:val="1"/>
      <w:numFmt w:val="decimal"/>
      <w:lvlText w:val="%1.%2.%3.%4.%5.%6."/>
      <w:lvlJc w:val="left"/>
      <w:pPr>
        <w:ind w:left="4880" w:hanging="1080"/>
      </w:pPr>
      <w:rPr>
        <w:rFonts w:hint="default"/>
        <w:color w:val="000000"/>
      </w:rPr>
    </w:lvl>
    <w:lvl w:ilvl="6">
      <w:start w:val="1"/>
      <w:numFmt w:val="decimal"/>
      <w:lvlText w:val="%1.%2.%3.%4.%5.%6.%7."/>
      <w:lvlJc w:val="left"/>
      <w:pPr>
        <w:ind w:left="6000" w:hanging="1440"/>
      </w:pPr>
      <w:rPr>
        <w:rFonts w:hint="default"/>
        <w:color w:val="000000"/>
      </w:rPr>
    </w:lvl>
    <w:lvl w:ilvl="7">
      <w:start w:val="1"/>
      <w:numFmt w:val="decimal"/>
      <w:lvlText w:val="%1.%2.%3.%4.%5.%6.%7.%8."/>
      <w:lvlJc w:val="left"/>
      <w:pPr>
        <w:ind w:left="6760" w:hanging="1440"/>
      </w:pPr>
      <w:rPr>
        <w:rFonts w:hint="default"/>
        <w:color w:val="000000"/>
      </w:rPr>
    </w:lvl>
    <w:lvl w:ilvl="8">
      <w:start w:val="1"/>
      <w:numFmt w:val="decimal"/>
      <w:lvlText w:val="%1.%2.%3.%4.%5.%6.%7.%8.%9."/>
      <w:lvlJc w:val="left"/>
      <w:pPr>
        <w:ind w:left="7880" w:hanging="1800"/>
      </w:pPr>
      <w:rPr>
        <w:rFonts w:hint="default"/>
        <w:color w:val="000000"/>
      </w:rPr>
    </w:lvl>
  </w:abstractNum>
  <w:abstractNum w:abstractNumId="10" w15:restartNumberingAfterBreak="0">
    <w:nsid w:val="5E204BAE"/>
    <w:multiLevelType w:val="hybridMultilevel"/>
    <w:tmpl w:val="4CFE3F26"/>
    <w:lvl w:ilvl="0" w:tplc="58644FF0">
      <w:start w:val="3"/>
      <w:numFmt w:val="decimal"/>
      <w:lvlText w:val="%1."/>
      <w:lvlJc w:val="left"/>
      <w:pPr>
        <w:ind w:left="1571"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1" w15:restartNumberingAfterBreak="0">
    <w:nsid w:val="5E313599"/>
    <w:multiLevelType w:val="multilevel"/>
    <w:tmpl w:val="1B5A8AFC"/>
    <w:lvl w:ilvl="0">
      <w:start w:val="14"/>
      <w:numFmt w:val="decimal"/>
      <w:lvlText w:val="%1."/>
      <w:lvlJc w:val="left"/>
      <w:pPr>
        <w:ind w:left="1473" w:hanging="480"/>
      </w:pPr>
      <w:rPr>
        <w:rFonts w:hint="default"/>
        <w:color w:val="000000"/>
      </w:rPr>
    </w:lvl>
    <w:lvl w:ilvl="1">
      <w:start w:val="1"/>
      <w:numFmt w:val="decimal"/>
      <w:lvlText w:val="%1.%2."/>
      <w:lvlJc w:val="left"/>
      <w:pPr>
        <w:ind w:left="2233" w:hanging="480"/>
      </w:pPr>
      <w:rPr>
        <w:rFonts w:hint="default"/>
        <w:color w:val="000000"/>
      </w:rPr>
    </w:lvl>
    <w:lvl w:ilvl="2">
      <w:start w:val="1"/>
      <w:numFmt w:val="decimal"/>
      <w:lvlText w:val="%1.%2.%3."/>
      <w:lvlJc w:val="left"/>
      <w:pPr>
        <w:ind w:left="3233" w:hanging="720"/>
      </w:pPr>
      <w:rPr>
        <w:rFonts w:hint="default"/>
        <w:color w:val="000000"/>
      </w:rPr>
    </w:lvl>
    <w:lvl w:ilvl="3">
      <w:start w:val="1"/>
      <w:numFmt w:val="decimal"/>
      <w:lvlText w:val="%1.%2.%3.%4."/>
      <w:lvlJc w:val="left"/>
      <w:pPr>
        <w:ind w:left="3993" w:hanging="720"/>
      </w:pPr>
      <w:rPr>
        <w:rFonts w:hint="default"/>
        <w:color w:val="000000"/>
      </w:rPr>
    </w:lvl>
    <w:lvl w:ilvl="4">
      <w:start w:val="1"/>
      <w:numFmt w:val="decimal"/>
      <w:lvlText w:val="%1.%2.%3.%4.%5."/>
      <w:lvlJc w:val="left"/>
      <w:pPr>
        <w:ind w:left="5113" w:hanging="1080"/>
      </w:pPr>
      <w:rPr>
        <w:rFonts w:hint="default"/>
        <w:color w:val="000000"/>
      </w:rPr>
    </w:lvl>
    <w:lvl w:ilvl="5">
      <w:start w:val="1"/>
      <w:numFmt w:val="decimal"/>
      <w:lvlText w:val="%1.%2.%3.%4.%5.%6."/>
      <w:lvlJc w:val="left"/>
      <w:pPr>
        <w:ind w:left="5873" w:hanging="1080"/>
      </w:pPr>
      <w:rPr>
        <w:rFonts w:hint="default"/>
        <w:color w:val="000000"/>
      </w:rPr>
    </w:lvl>
    <w:lvl w:ilvl="6">
      <w:start w:val="1"/>
      <w:numFmt w:val="decimal"/>
      <w:lvlText w:val="%1.%2.%3.%4.%5.%6.%7."/>
      <w:lvlJc w:val="left"/>
      <w:pPr>
        <w:ind w:left="6993" w:hanging="1440"/>
      </w:pPr>
      <w:rPr>
        <w:rFonts w:hint="default"/>
        <w:color w:val="000000"/>
      </w:rPr>
    </w:lvl>
    <w:lvl w:ilvl="7">
      <w:start w:val="1"/>
      <w:numFmt w:val="decimal"/>
      <w:lvlText w:val="%1.%2.%3.%4.%5.%6.%7.%8."/>
      <w:lvlJc w:val="left"/>
      <w:pPr>
        <w:ind w:left="7753" w:hanging="1440"/>
      </w:pPr>
      <w:rPr>
        <w:rFonts w:hint="default"/>
        <w:color w:val="000000"/>
      </w:rPr>
    </w:lvl>
    <w:lvl w:ilvl="8">
      <w:start w:val="1"/>
      <w:numFmt w:val="decimal"/>
      <w:lvlText w:val="%1.%2.%3.%4.%5.%6.%7.%8.%9."/>
      <w:lvlJc w:val="left"/>
      <w:pPr>
        <w:ind w:left="8873" w:hanging="1800"/>
      </w:pPr>
      <w:rPr>
        <w:rFonts w:hint="default"/>
        <w:color w:val="000000"/>
      </w:rPr>
    </w:lvl>
  </w:abstractNum>
  <w:abstractNum w:abstractNumId="12" w15:restartNumberingAfterBreak="0">
    <w:nsid w:val="60420B99"/>
    <w:multiLevelType w:val="multilevel"/>
    <w:tmpl w:val="2C5C201A"/>
    <w:lvl w:ilvl="0">
      <w:start w:val="16"/>
      <w:numFmt w:val="decimal"/>
      <w:lvlText w:val="%1."/>
      <w:lvlJc w:val="left"/>
      <w:pPr>
        <w:ind w:left="480" w:hanging="480"/>
      </w:pPr>
      <w:rPr>
        <w:rFonts w:hint="default"/>
        <w:color w:val="000000"/>
      </w:rPr>
    </w:lvl>
    <w:lvl w:ilvl="1">
      <w:start w:val="1"/>
      <w:numFmt w:val="decimal"/>
      <w:lvlText w:val="%1.%2."/>
      <w:lvlJc w:val="left"/>
      <w:pPr>
        <w:ind w:left="1240" w:hanging="480"/>
      </w:pPr>
      <w:rPr>
        <w:rFonts w:hint="default"/>
        <w:color w:val="000000"/>
      </w:rPr>
    </w:lvl>
    <w:lvl w:ilvl="2">
      <w:start w:val="1"/>
      <w:numFmt w:val="decimal"/>
      <w:lvlText w:val="%1.%2.%3."/>
      <w:lvlJc w:val="left"/>
      <w:pPr>
        <w:ind w:left="2240" w:hanging="720"/>
      </w:pPr>
      <w:rPr>
        <w:rFonts w:hint="default"/>
        <w:color w:val="000000"/>
      </w:rPr>
    </w:lvl>
    <w:lvl w:ilvl="3">
      <w:start w:val="1"/>
      <w:numFmt w:val="decimal"/>
      <w:lvlText w:val="%1.%2.%3.%4."/>
      <w:lvlJc w:val="left"/>
      <w:pPr>
        <w:ind w:left="3000" w:hanging="720"/>
      </w:pPr>
      <w:rPr>
        <w:rFonts w:hint="default"/>
        <w:color w:val="000000"/>
      </w:rPr>
    </w:lvl>
    <w:lvl w:ilvl="4">
      <w:start w:val="1"/>
      <w:numFmt w:val="decimal"/>
      <w:lvlText w:val="%1.%2.%3.%4.%5."/>
      <w:lvlJc w:val="left"/>
      <w:pPr>
        <w:ind w:left="4120" w:hanging="1080"/>
      </w:pPr>
      <w:rPr>
        <w:rFonts w:hint="default"/>
        <w:color w:val="000000"/>
      </w:rPr>
    </w:lvl>
    <w:lvl w:ilvl="5">
      <w:start w:val="1"/>
      <w:numFmt w:val="decimal"/>
      <w:lvlText w:val="%1.%2.%3.%4.%5.%6."/>
      <w:lvlJc w:val="left"/>
      <w:pPr>
        <w:ind w:left="4880" w:hanging="1080"/>
      </w:pPr>
      <w:rPr>
        <w:rFonts w:hint="default"/>
        <w:color w:val="000000"/>
      </w:rPr>
    </w:lvl>
    <w:lvl w:ilvl="6">
      <w:start w:val="1"/>
      <w:numFmt w:val="decimal"/>
      <w:lvlText w:val="%1.%2.%3.%4.%5.%6.%7."/>
      <w:lvlJc w:val="left"/>
      <w:pPr>
        <w:ind w:left="6000" w:hanging="1440"/>
      </w:pPr>
      <w:rPr>
        <w:rFonts w:hint="default"/>
        <w:color w:val="000000"/>
      </w:rPr>
    </w:lvl>
    <w:lvl w:ilvl="7">
      <w:start w:val="1"/>
      <w:numFmt w:val="decimal"/>
      <w:lvlText w:val="%1.%2.%3.%4.%5.%6.%7.%8."/>
      <w:lvlJc w:val="left"/>
      <w:pPr>
        <w:ind w:left="6760" w:hanging="1440"/>
      </w:pPr>
      <w:rPr>
        <w:rFonts w:hint="default"/>
        <w:color w:val="000000"/>
      </w:rPr>
    </w:lvl>
    <w:lvl w:ilvl="8">
      <w:start w:val="1"/>
      <w:numFmt w:val="decimal"/>
      <w:lvlText w:val="%1.%2.%3.%4.%5.%6.%7.%8.%9."/>
      <w:lvlJc w:val="left"/>
      <w:pPr>
        <w:ind w:left="7880" w:hanging="1800"/>
      </w:pPr>
      <w:rPr>
        <w:rFonts w:hint="default"/>
        <w:color w:val="000000"/>
      </w:rPr>
    </w:lvl>
  </w:abstractNum>
  <w:abstractNum w:abstractNumId="13" w15:restartNumberingAfterBreak="0">
    <w:nsid w:val="69412B40"/>
    <w:multiLevelType w:val="multilevel"/>
    <w:tmpl w:val="2BDCED8E"/>
    <w:lvl w:ilvl="0">
      <w:start w:val="13"/>
      <w:numFmt w:val="decimal"/>
      <w:lvlText w:val="%1."/>
      <w:lvlJc w:val="left"/>
      <w:pPr>
        <w:ind w:left="4350" w:hanging="480"/>
      </w:pPr>
      <w:rPr>
        <w:rFonts w:hint="default"/>
        <w:color w:val="000000"/>
      </w:rPr>
    </w:lvl>
    <w:lvl w:ilvl="1">
      <w:start w:val="1"/>
      <w:numFmt w:val="decimal"/>
      <w:lvlText w:val="%1.%2."/>
      <w:lvlJc w:val="left"/>
      <w:pPr>
        <w:ind w:left="2233" w:hanging="480"/>
      </w:pPr>
      <w:rPr>
        <w:rFonts w:hint="default"/>
        <w:color w:val="000000"/>
      </w:rPr>
    </w:lvl>
    <w:lvl w:ilvl="2">
      <w:start w:val="1"/>
      <w:numFmt w:val="decimal"/>
      <w:lvlText w:val="%1.%2.%3."/>
      <w:lvlJc w:val="left"/>
      <w:pPr>
        <w:ind w:left="3233" w:hanging="720"/>
      </w:pPr>
      <w:rPr>
        <w:rFonts w:hint="default"/>
        <w:color w:val="000000"/>
      </w:rPr>
    </w:lvl>
    <w:lvl w:ilvl="3">
      <w:start w:val="1"/>
      <w:numFmt w:val="decimal"/>
      <w:lvlText w:val="%1.%2.%3.%4."/>
      <w:lvlJc w:val="left"/>
      <w:pPr>
        <w:ind w:left="3993" w:hanging="720"/>
      </w:pPr>
      <w:rPr>
        <w:rFonts w:hint="default"/>
        <w:color w:val="000000"/>
      </w:rPr>
    </w:lvl>
    <w:lvl w:ilvl="4">
      <w:start w:val="1"/>
      <w:numFmt w:val="decimal"/>
      <w:lvlText w:val="%1.%2.%3.%4.%5."/>
      <w:lvlJc w:val="left"/>
      <w:pPr>
        <w:ind w:left="5113" w:hanging="1080"/>
      </w:pPr>
      <w:rPr>
        <w:rFonts w:hint="default"/>
        <w:color w:val="000000"/>
      </w:rPr>
    </w:lvl>
    <w:lvl w:ilvl="5">
      <w:start w:val="1"/>
      <w:numFmt w:val="decimal"/>
      <w:lvlText w:val="%1.%2.%3.%4.%5.%6."/>
      <w:lvlJc w:val="left"/>
      <w:pPr>
        <w:ind w:left="5873" w:hanging="1080"/>
      </w:pPr>
      <w:rPr>
        <w:rFonts w:hint="default"/>
        <w:color w:val="000000"/>
      </w:rPr>
    </w:lvl>
    <w:lvl w:ilvl="6">
      <w:start w:val="1"/>
      <w:numFmt w:val="decimal"/>
      <w:lvlText w:val="%1.%2.%3.%4.%5.%6.%7."/>
      <w:lvlJc w:val="left"/>
      <w:pPr>
        <w:ind w:left="6993" w:hanging="1440"/>
      </w:pPr>
      <w:rPr>
        <w:rFonts w:hint="default"/>
        <w:color w:val="000000"/>
      </w:rPr>
    </w:lvl>
    <w:lvl w:ilvl="7">
      <w:start w:val="1"/>
      <w:numFmt w:val="decimal"/>
      <w:lvlText w:val="%1.%2.%3.%4.%5.%6.%7.%8."/>
      <w:lvlJc w:val="left"/>
      <w:pPr>
        <w:ind w:left="7753" w:hanging="1440"/>
      </w:pPr>
      <w:rPr>
        <w:rFonts w:hint="default"/>
        <w:color w:val="000000"/>
      </w:rPr>
    </w:lvl>
    <w:lvl w:ilvl="8">
      <w:start w:val="1"/>
      <w:numFmt w:val="decimal"/>
      <w:lvlText w:val="%1.%2.%3.%4.%5.%6.%7.%8.%9."/>
      <w:lvlJc w:val="left"/>
      <w:pPr>
        <w:ind w:left="8873" w:hanging="1800"/>
      </w:pPr>
      <w:rPr>
        <w:rFonts w:hint="default"/>
        <w:color w:val="000000"/>
      </w:rPr>
    </w:lvl>
  </w:abstractNum>
  <w:abstractNum w:abstractNumId="14" w15:restartNumberingAfterBreak="0">
    <w:nsid w:val="6C2A4BEA"/>
    <w:multiLevelType w:val="hybridMultilevel"/>
    <w:tmpl w:val="16C2843C"/>
    <w:lvl w:ilvl="0" w:tplc="23F028B6">
      <w:start w:val="1"/>
      <w:numFmt w:val="decimal"/>
      <w:lvlText w:val="%1."/>
      <w:lvlJc w:val="left"/>
      <w:pPr>
        <w:ind w:left="720" w:hanging="360"/>
      </w:pPr>
      <w:rPr>
        <w:rFonts w:hint="default"/>
      </w:rPr>
    </w:lvl>
    <w:lvl w:ilvl="1" w:tplc="04270019">
      <w:start w:val="1"/>
      <w:numFmt w:val="lowerLetter"/>
      <w:lvlText w:val="%2."/>
      <w:lvlJc w:val="left"/>
      <w:pPr>
        <w:ind w:left="1530" w:hanging="360"/>
      </w:pPr>
    </w:lvl>
    <w:lvl w:ilvl="2" w:tplc="0427001B" w:tentative="1">
      <w:start w:val="1"/>
      <w:numFmt w:val="lowerRoman"/>
      <w:lvlText w:val="%3."/>
      <w:lvlJc w:val="right"/>
      <w:pPr>
        <w:ind w:left="2250" w:hanging="180"/>
      </w:pPr>
    </w:lvl>
    <w:lvl w:ilvl="3" w:tplc="0427000F" w:tentative="1">
      <w:start w:val="1"/>
      <w:numFmt w:val="decimal"/>
      <w:lvlText w:val="%4."/>
      <w:lvlJc w:val="left"/>
      <w:pPr>
        <w:ind w:left="2970" w:hanging="360"/>
      </w:pPr>
    </w:lvl>
    <w:lvl w:ilvl="4" w:tplc="04270019" w:tentative="1">
      <w:start w:val="1"/>
      <w:numFmt w:val="lowerLetter"/>
      <w:lvlText w:val="%5."/>
      <w:lvlJc w:val="left"/>
      <w:pPr>
        <w:ind w:left="3690" w:hanging="360"/>
      </w:pPr>
    </w:lvl>
    <w:lvl w:ilvl="5" w:tplc="0427001B" w:tentative="1">
      <w:start w:val="1"/>
      <w:numFmt w:val="lowerRoman"/>
      <w:lvlText w:val="%6."/>
      <w:lvlJc w:val="right"/>
      <w:pPr>
        <w:ind w:left="4410" w:hanging="180"/>
      </w:pPr>
    </w:lvl>
    <w:lvl w:ilvl="6" w:tplc="0427000F" w:tentative="1">
      <w:start w:val="1"/>
      <w:numFmt w:val="decimal"/>
      <w:lvlText w:val="%7."/>
      <w:lvlJc w:val="left"/>
      <w:pPr>
        <w:ind w:left="5130" w:hanging="360"/>
      </w:pPr>
    </w:lvl>
    <w:lvl w:ilvl="7" w:tplc="04270019" w:tentative="1">
      <w:start w:val="1"/>
      <w:numFmt w:val="lowerLetter"/>
      <w:lvlText w:val="%8."/>
      <w:lvlJc w:val="left"/>
      <w:pPr>
        <w:ind w:left="5850" w:hanging="360"/>
      </w:pPr>
    </w:lvl>
    <w:lvl w:ilvl="8" w:tplc="0427001B" w:tentative="1">
      <w:start w:val="1"/>
      <w:numFmt w:val="lowerRoman"/>
      <w:lvlText w:val="%9."/>
      <w:lvlJc w:val="right"/>
      <w:pPr>
        <w:ind w:left="6570" w:hanging="180"/>
      </w:pPr>
    </w:lvl>
  </w:abstractNum>
  <w:abstractNum w:abstractNumId="15" w15:restartNumberingAfterBreak="0">
    <w:nsid w:val="6CC178C2"/>
    <w:multiLevelType w:val="hybridMultilevel"/>
    <w:tmpl w:val="1988FF46"/>
    <w:lvl w:ilvl="0" w:tplc="DE620F2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750808A0"/>
    <w:multiLevelType w:val="hybridMultilevel"/>
    <w:tmpl w:val="3A5AEE8C"/>
    <w:lvl w:ilvl="0" w:tplc="04270013">
      <w:start w:val="1"/>
      <w:numFmt w:val="upperRoman"/>
      <w:lvlText w:val="%1."/>
      <w:lvlJc w:val="right"/>
      <w:pPr>
        <w:ind w:left="404" w:hanging="360"/>
      </w:pPr>
    </w:lvl>
    <w:lvl w:ilvl="1" w:tplc="04270019" w:tentative="1">
      <w:start w:val="1"/>
      <w:numFmt w:val="lowerLetter"/>
      <w:lvlText w:val="%2."/>
      <w:lvlJc w:val="left"/>
      <w:pPr>
        <w:ind w:left="1124" w:hanging="360"/>
      </w:pPr>
    </w:lvl>
    <w:lvl w:ilvl="2" w:tplc="0427001B" w:tentative="1">
      <w:start w:val="1"/>
      <w:numFmt w:val="lowerRoman"/>
      <w:lvlText w:val="%3."/>
      <w:lvlJc w:val="right"/>
      <w:pPr>
        <w:ind w:left="1844" w:hanging="180"/>
      </w:pPr>
    </w:lvl>
    <w:lvl w:ilvl="3" w:tplc="0427000F" w:tentative="1">
      <w:start w:val="1"/>
      <w:numFmt w:val="decimal"/>
      <w:lvlText w:val="%4."/>
      <w:lvlJc w:val="left"/>
      <w:pPr>
        <w:ind w:left="2564" w:hanging="360"/>
      </w:pPr>
    </w:lvl>
    <w:lvl w:ilvl="4" w:tplc="04270019" w:tentative="1">
      <w:start w:val="1"/>
      <w:numFmt w:val="lowerLetter"/>
      <w:lvlText w:val="%5."/>
      <w:lvlJc w:val="left"/>
      <w:pPr>
        <w:ind w:left="3284" w:hanging="360"/>
      </w:pPr>
    </w:lvl>
    <w:lvl w:ilvl="5" w:tplc="0427001B" w:tentative="1">
      <w:start w:val="1"/>
      <w:numFmt w:val="lowerRoman"/>
      <w:lvlText w:val="%6."/>
      <w:lvlJc w:val="right"/>
      <w:pPr>
        <w:ind w:left="4004" w:hanging="180"/>
      </w:pPr>
    </w:lvl>
    <w:lvl w:ilvl="6" w:tplc="0427000F" w:tentative="1">
      <w:start w:val="1"/>
      <w:numFmt w:val="decimal"/>
      <w:lvlText w:val="%7."/>
      <w:lvlJc w:val="left"/>
      <w:pPr>
        <w:ind w:left="4724" w:hanging="360"/>
      </w:pPr>
    </w:lvl>
    <w:lvl w:ilvl="7" w:tplc="04270019" w:tentative="1">
      <w:start w:val="1"/>
      <w:numFmt w:val="lowerLetter"/>
      <w:lvlText w:val="%8."/>
      <w:lvlJc w:val="left"/>
      <w:pPr>
        <w:ind w:left="5444" w:hanging="360"/>
      </w:pPr>
    </w:lvl>
    <w:lvl w:ilvl="8" w:tplc="0427001B" w:tentative="1">
      <w:start w:val="1"/>
      <w:numFmt w:val="lowerRoman"/>
      <w:lvlText w:val="%9."/>
      <w:lvlJc w:val="right"/>
      <w:pPr>
        <w:ind w:left="6164" w:hanging="180"/>
      </w:pPr>
    </w:lvl>
  </w:abstractNum>
  <w:abstractNum w:abstractNumId="17" w15:restartNumberingAfterBreak="0">
    <w:nsid w:val="75A62850"/>
    <w:multiLevelType w:val="hybridMultilevel"/>
    <w:tmpl w:val="F9DE7310"/>
    <w:lvl w:ilvl="0" w:tplc="8800ECA4">
      <w:start w:val="4"/>
      <w:numFmt w:val="upperRoman"/>
      <w:lvlText w:val="%1."/>
      <w:lvlJc w:val="righ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8D72EDF"/>
    <w:multiLevelType w:val="hybridMultilevel"/>
    <w:tmpl w:val="AC90B452"/>
    <w:lvl w:ilvl="0" w:tplc="55946CA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7A4C7A0E"/>
    <w:multiLevelType w:val="multilevel"/>
    <w:tmpl w:val="562A2546"/>
    <w:lvl w:ilvl="0">
      <w:start w:val="3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E6534F1"/>
    <w:multiLevelType w:val="hybridMultilevel"/>
    <w:tmpl w:val="9D4C067C"/>
    <w:lvl w:ilvl="0" w:tplc="9B12832C">
      <w:start w:val="10"/>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6"/>
  </w:num>
  <w:num w:numId="2">
    <w:abstractNumId w:val="2"/>
  </w:num>
  <w:num w:numId="3">
    <w:abstractNumId w:val="17"/>
  </w:num>
  <w:num w:numId="4">
    <w:abstractNumId w:val="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
    <w:abstractNumId w:val="20"/>
  </w:num>
  <w:num w:numId="6">
    <w:abstractNumId w:val="4"/>
  </w:num>
  <w:num w:numId="7">
    <w:abstractNumId w:val="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
    <w:abstractNumId w:val="9"/>
  </w:num>
  <w:num w:numId="9">
    <w:abstractNumId w:val="12"/>
  </w:num>
  <w:num w:numId="10">
    <w:abstractNumId w:val="13"/>
  </w:num>
  <w:num w:numId="11">
    <w:abstractNumId w:val="11"/>
  </w:num>
  <w:num w:numId="12">
    <w:abstractNumId w:val="14"/>
  </w:num>
  <w:num w:numId="13">
    <w:abstractNumId w:val="7"/>
  </w:num>
  <w:num w:numId="14">
    <w:abstractNumId w:val="10"/>
  </w:num>
  <w:num w:numId="15">
    <w:abstractNumId w:val="15"/>
  </w:num>
  <w:num w:numId="16">
    <w:abstractNumId w:val="1"/>
  </w:num>
  <w:num w:numId="17">
    <w:abstractNumId w:val="0"/>
  </w:num>
  <w:num w:numId="18">
    <w:abstractNumId w:val="8"/>
  </w:num>
  <w:num w:numId="19">
    <w:abstractNumId w:val="18"/>
  </w:num>
  <w:num w:numId="20">
    <w:abstractNumId w:val="19"/>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A62"/>
    <w:rsid w:val="000050D7"/>
    <w:rsid w:val="000160FD"/>
    <w:rsid w:val="00024542"/>
    <w:rsid w:val="00024B7F"/>
    <w:rsid w:val="00030ABF"/>
    <w:rsid w:val="0003398F"/>
    <w:rsid w:val="00033C35"/>
    <w:rsid w:val="000363A5"/>
    <w:rsid w:val="000407E2"/>
    <w:rsid w:val="00046FFE"/>
    <w:rsid w:val="000541D2"/>
    <w:rsid w:val="00054450"/>
    <w:rsid w:val="00055C81"/>
    <w:rsid w:val="00057993"/>
    <w:rsid w:val="000671FC"/>
    <w:rsid w:val="000730D5"/>
    <w:rsid w:val="00077A4D"/>
    <w:rsid w:val="00081215"/>
    <w:rsid w:val="00083694"/>
    <w:rsid w:val="00085E29"/>
    <w:rsid w:val="00092187"/>
    <w:rsid w:val="0009444B"/>
    <w:rsid w:val="000A18EF"/>
    <w:rsid w:val="000A4F71"/>
    <w:rsid w:val="000A5C16"/>
    <w:rsid w:val="000B3D40"/>
    <w:rsid w:val="000B5125"/>
    <w:rsid w:val="000C12D2"/>
    <w:rsid w:val="000C1C02"/>
    <w:rsid w:val="000C2318"/>
    <w:rsid w:val="000C30C8"/>
    <w:rsid w:val="000C45C1"/>
    <w:rsid w:val="000D09B7"/>
    <w:rsid w:val="000D73C0"/>
    <w:rsid w:val="000D78F1"/>
    <w:rsid w:val="000E0EC5"/>
    <w:rsid w:val="000E1A2A"/>
    <w:rsid w:val="000E3410"/>
    <w:rsid w:val="000E773E"/>
    <w:rsid w:val="000E7F55"/>
    <w:rsid w:val="000F3FF8"/>
    <w:rsid w:val="000F561F"/>
    <w:rsid w:val="000F62D1"/>
    <w:rsid w:val="0010134B"/>
    <w:rsid w:val="001109E5"/>
    <w:rsid w:val="00111E0D"/>
    <w:rsid w:val="001152EB"/>
    <w:rsid w:val="00120C64"/>
    <w:rsid w:val="0012584E"/>
    <w:rsid w:val="00134238"/>
    <w:rsid w:val="00140CD9"/>
    <w:rsid w:val="0014660E"/>
    <w:rsid w:val="00146614"/>
    <w:rsid w:val="00164D0A"/>
    <w:rsid w:val="001753A2"/>
    <w:rsid w:val="0018137C"/>
    <w:rsid w:val="00182B44"/>
    <w:rsid w:val="001836DC"/>
    <w:rsid w:val="00193797"/>
    <w:rsid w:val="001A28D2"/>
    <w:rsid w:val="001A53A6"/>
    <w:rsid w:val="001B17DE"/>
    <w:rsid w:val="001B1B31"/>
    <w:rsid w:val="001B4361"/>
    <w:rsid w:val="001C1ADF"/>
    <w:rsid w:val="001D05E1"/>
    <w:rsid w:val="001D2234"/>
    <w:rsid w:val="001D38DB"/>
    <w:rsid w:val="001D5712"/>
    <w:rsid w:val="001E30A9"/>
    <w:rsid w:val="001E3300"/>
    <w:rsid w:val="00205BFB"/>
    <w:rsid w:val="0020685B"/>
    <w:rsid w:val="002117C4"/>
    <w:rsid w:val="00214AB6"/>
    <w:rsid w:val="00215AE1"/>
    <w:rsid w:val="002204F0"/>
    <w:rsid w:val="00230610"/>
    <w:rsid w:val="00234B7F"/>
    <w:rsid w:val="00246B4B"/>
    <w:rsid w:val="00253CE4"/>
    <w:rsid w:val="0025477A"/>
    <w:rsid w:val="00256662"/>
    <w:rsid w:val="002630AD"/>
    <w:rsid w:val="0026348D"/>
    <w:rsid w:val="00273743"/>
    <w:rsid w:val="00285617"/>
    <w:rsid w:val="00292629"/>
    <w:rsid w:val="002A15DF"/>
    <w:rsid w:val="002B0D43"/>
    <w:rsid w:val="002B10B2"/>
    <w:rsid w:val="002B13D4"/>
    <w:rsid w:val="002B1D8A"/>
    <w:rsid w:val="002C43A7"/>
    <w:rsid w:val="002D0656"/>
    <w:rsid w:val="002D4D14"/>
    <w:rsid w:val="002D507E"/>
    <w:rsid w:val="002D7E6D"/>
    <w:rsid w:val="002E15CA"/>
    <w:rsid w:val="002E3599"/>
    <w:rsid w:val="002E3C69"/>
    <w:rsid w:val="002E4086"/>
    <w:rsid w:val="002E41EF"/>
    <w:rsid w:val="002E4483"/>
    <w:rsid w:val="002E598D"/>
    <w:rsid w:val="002E5D64"/>
    <w:rsid w:val="002E6E80"/>
    <w:rsid w:val="002F3BEA"/>
    <w:rsid w:val="002F5205"/>
    <w:rsid w:val="002F5999"/>
    <w:rsid w:val="002F5A48"/>
    <w:rsid w:val="002F7955"/>
    <w:rsid w:val="003012D2"/>
    <w:rsid w:val="003024D5"/>
    <w:rsid w:val="003037C2"/>
    <w:rsid w:val="003063C3"/>
    <w:rsid w:val="00310844"/>
    <w:rsid w:val="0031445A"/>
    <w:rsid w:val="003154DA"/>
    <w:rsid w:val="003203E0"/>
    <w:rsid w:val="00322A5A"/>
    <w:rsid w:val="00327322"/>
    <w:rsid w:val="00330A62"/>
    <w:rsid w:val="00336C94"/>
    <w:rsid w:val="00340B30"/>
    <w:rsid w:val="0034391F"/>
    <w:rsid w:val="00345CC7"/>
    <w:rsid w:val="00345FF1"/>
    <w:rsid w:val="003460CC"/>
    <w:rsid w:val="00354DFE"/>
    <w:rsid w:val="00372A13"/>
    <w:rsid w:val="00377BB0"/>
    <w:rsid w:val="00386AE4"/>
    <w:rsid w:val="00390CAA"/>
    <w:rsid w:val="003B208A"/>
    <w:rsid w:val="003B2F20"/>
    <w:rsid w:val="003B5A35"/>
    <w:rsid w:val="003B5C79"/>
    <w:rsid w:val="003C29C0"/>
    <w:rsid w:val="003C2A37"/>
    <w:rsid w:val="003C6A5D"/>
    <w:rsid w:val="003C6DB8"/>
    <w:rsid w:val="003D2C4A"/>
    <w:rsid w:val="003D6600"/>
    <w:rsid w:val="003E2241"/>
    <w:rsid w:val="003F6744"/>
    <w:rsid w:val="00403F77"/>
    <w:rsid w:val="00404C9A"/>
    <w:rsid w:val="00411D4A"/>
    <w:rsid w:val="00413282"/>
    <w:rsid w:val="004151F4"/>
    <w:rsid w:val="00415C50"/>
    <w:rsid w:val="00416D19"/>
    <w:rsid w:val="00423A46"/>
    <w:rsid w:val="00423B62"/>
    <w:rsid w:val="0043640B"/>
    <w:rsid w:val="0044075C"/>
    <w:rsid w:val="00440E51"/>
    <w:rsid w:val="00461CF2"/>
    <w:rsid w:val="0046241D"/>
    <w:rsid w:val="00463247"/>
    <w:rsid w:val="00465DBA"/>
    <w:rsid w:val="004666D4"/>
    <w:rsid w:val="00470B66"/>
    <w:rsid w:val="0047503E"/>
    <w:rsid w:val="00476B71"/>
    <w:rsid w:val="00483143"/>
    <w:rsid w:val="004905F4"/>
    <w:rsid w:val="004918F4"/>
    <w:rsid w:val="004965EE"/>
    <w:rsid w:val="00496822"/>
    <w:rsid w:val="004A2BA8"/>
    <w:rsid w:val="004A5595"/>
    <w:rsid w:val="004A55F7"/>
    <w:rsid w:val="004A675D"/>
    <w:rsid w:val="004A7562"/>
    <w:rsid w:val="004B1349"/>
    <w:rsid w:val="004B4E0A"/>
    <w:rsid w:val="004B51C1"/>
    <w:rsid w:val="004C3463"/>
    <w:rsid w:val="004C761A"/>
    <w:rsid w:val="004D4000"/>
    <w:rsid w:val="004D6D69"/>
    <w:rsid w:val="004D7A6D"/>
    <w:rsid w:val="004E5746"/>
    <w:rsid w:val="004E7A98"/>
    <w:rsid w:val="004F2AED"/>
    <w:rsid w:val="004F7D89"/>
    <w:rsid w:val="00503501"/>
    <w:rsid w:val="005035D4"/>
    <w:rsid w:val="005041EB"/>
    <w:rsid w:val="0051677E"/>
    <w:rsid w:val="00516844"/>
    <w:rsid w:val="00517777"/>
    <w:rsid w:val="00537B9C"/>
    <w:rsid w:val="005437A1"/>
    <w:rsid w:val="005468EF"/>
    <w:rsid w:val="00555E65"/>
    <w:rsid w:val="00570216"/>
    <w:rsid w:val="00570FB9"/>
    <w:rsid w:val="005726C3"/>
    <w:rsid w:val="005727B0"/>
    <w:rsid w:val="00591331"/>
    <w:rsid w:val="00591448"/>
    <w:rsid w:val="005A3F79"/>
    <w:rsid w:val="005A6B62"/>
    <w:rsid w:val="005B267F"/>
    <w:rsid w:val="005B4B68"/>
    <w:rsid w:val="005C49C3"/>
    <w:rsid w:val="005C5CD1"/>
    <w:rsid w:val="005D0805"/>
    <w:rsid w:val="005D43E7"/>
    <w:rsid w:val="005D5EEF"/>
    <w:rsid w:val="005D7B23"/>
    <w:rsid w:val="005D7EC0"/>
    <w:rsid w:val="005E1EB6"/>
    <w:rsid w:val="005E23E4"/>
    <w:rsid w:val="005E316D"/>
    <w:rsid w:val="005E518C"/>
    <w:rsid w:val="005E6D11"/>
    <w:rsid w:val="005F0E12"/>
    <w:rsid w:val="005F17D2"/>
    <w:rsid w:val="005F18F1"/>
    <w:rsid w:val="005F1CC4"/>
    <w:rsid w:val="005F3794"/>
    <w:rsid w:val="00601D7B"/>
    <w:rsid w:val="00602B64"/>
    <w:rsid w:val="00606C70"/>
    <w:rsid w:val="0061082F"/>
    <w:rsid w:val="00611C22"/>
    <w:rsid w:val="00617A67"/>
    <w:rsid w:val="0062512B"/>
    <w:rsid w:val="00626A68"/>
    <w:rsid w:val="006318AA"/>
    <w:rsid w:val="00643F9B"/>
    <w:rsid w:val="00646507"/>
    <w:rsid w:val="0064692F"/>
    <w:rsid w:val="00647DFA"/>
    <w:rsid w:val="0065594D"/>
    <w:rsid w:val="00655BB1"/>
    <w:rsid w:val="00663392"/>
    <w:rsid w:val="00664155"/>
    <w:rsid w:val="00665E37"/>
    <w:rsid w:val="00667891"/>
    <w:rsid w:val="00670A47"/>
    <w:rsid w:val="006713F3"/>
    <w:rsid w:val="00672DD2"/>
    <w:rsid w:val="00673096"/>
    <w:rsid w:val="006747DB"/>
    <w:rsid w:val="00676AA1"/>
    <w:rsid w:val="0068069C"/>
    <w:rsid w:val="00690FC2"/>
    <w:rsid w:val="00691B4E"/>
    <w:rsid w:val="00694183"/>
    <w:rsid w:val="00695052"/>
    <w:rsid w:val="006964C2"/>
    <w:rsid w:val="006966C4"/>
    <w:rsid w:val="00696A32"/>
    <w:rsid w:val="006A46FE"/>
    <w:rsid w:val="006B019D"/>
    <w:rsid w:val="006B4080"/>
    <w:rsid w:val="006B4AB4"/>
    <w:rsid w:val="006D1346"/>
    <w:rsid w:val="006D27FF"/>
    <w:rsid w:val="006D2C11"/>
    <w:rsid w:val="006D3159"/>
    <w:rsid w:val="006D33F5"/>
    <w:rsid w:val="006D429F"/>
    <w:rsid w:val="006D555B"/>
    <w:rsid w:val="006D7EDF"/>
    <w:rsid w:val="006E4743"/>
    <w:rsid w:val="006E4A01"/>
    <w:rsid w:val="006F0FC7"/>
    <w:rsid w:val="006F21DA"/>
    <w:rsid w:val="006F43E3"/>
    <w:rsid w:val="006F53CA"/>
    <w:rsid w:val="00701301"/>
    <w:rsid w:val="007014CA"/>
    <w:rsid w:val="00704109"/>
    <w:rsid w:val="007071CA"/>
    <w:rsid w:val="00707273"/>
    <w:rsid w:val="00713262"/>
    <w:rsid w:val="007132AF"/>
    <w:rsid w:val="00730A90"/>
    <w:rsid w:val="00734B82"/>
    <w:rsid w:val="007426ED"/>
    <w:rsid w:val="00744F69"/>
    <w:rsid w:val="007516E1"/>
    <w:rsid w:val="00751C40"/>
    <w:rsid w:val="0075397F"/>
    <w:rsid w:val="00757B86"/>
    <w:rsid w:val="007618E2"/>
    <w:rsid w:val="00766754"/>
    <w:rsid w:val="00775FC5"/>
    <w:rsid w:val="00782190"/>
    <w:rsid w:val="00785A09"/>
    <w:rsid w:val="00790052"/>
    <w:rsid w:val="00790A8A"/>
    <w:rsid w:val="00791454"/>
    <w:rsid w:val="0079168A"/>
    <w:rsid w:val="0079399A"/>
    <w:rsid w:val="00797D1F"/>
    <w:rsid w:val="007A2331"/>
    <w:rsid w:val="007A5978"/>
    <w:rsid w:val="007B06C2"/>
    <w:rsid w:val="007B1309"/>
    <w:rsid w:val="007B32D2"/>
    <w:rsid w:val="007B3DC8"/>
    <w:rsid w:val="007C2090"/>
    <w:rsid w:val="007C3C27"/>
    <w:rsid w:val="007C7560"/>
    <w:rsid w:val="007D04BE"/>
    <w:rsid w:val="007D145A"/>
    <w:rsid w:val="007D1524"/>
    <w:rsid w:val="007D1997"/>
    <w:rsid w:val="007D7CA7"/>
    <w:rsid w:val="007E0A3C"/>
    <w:rsid w:val="007F15F8"/>
    <w:rsid w:val="007F3931"/>
    <w:rsid w:val="007F3B21"/>
    <w:rsid w:val="007F4A84"/>
    <w:rsid w:val="007F63E0"/>
    <w:rsid w:val="00805E4F"/>
    <w:rsid w:val="00810176"/>
    <w:rsid w:val="00812A1E"/>
    <w:rsid w:val="00823683"/>
    <w:rsid w:val="00841538"/>
    <w:rsid w:val="00842066"/>
    <w:rsid w:val="0084366F"/>
    <w:rsid w:val="00852D13"/>
    <w:rsid w:val="00860FF1"/>
    <w:rsid w:val="00862F3D"/>
    <w:rsid w:val="00864358"/>
    <w:rsid w:val="00865AB4"/>
    <w:rsid w:val="008715A4"/>
    <w:rsid w:val="00876953"/>
    <w:rsid w:val="00876EAE"/>
    <w:rsid w:val="00881C42"/>
    <w:rsid w:val="0088397B"/>
    <w:rsid w:val="008858CC"/>
    <w:rsid w:val="00885CFB"/>
    <w:rsid w:val="0088735F"/>
    <w:rsid w:val="00892936"/>
    <w:rsid w:val="008968C3"/>
    <w:rsid w:val="008A5A93"/>
    <w:rsid w:val="008A6A33"/>
    <w:rsid w:val="008B54ED"/>
    <w:rsid w:val="008B69FD"/>
    <w:rsid w:val="008C380F"/>
    <w:rsid w:val="008D08E0"/>
    <w:rsid w:val="008D2AEF"/>
    <w:rsid w:val="008D3007"/>
    <w:rsid w:val="008E4855"/>
    <w:rsid w:val="008E572A"/>
    <w:rsid w:val="008E62FD"/>
    <w:rsid w:val="008E768E"/>
    <w:rsid w:val="008E777A"/>
    <w:rsid w:val="008E788F"/>
    <w:rsid w:val="008F16EB"/>
    <w:rsid w:val="008F2D1F"/>
    <w:rsid w:val="008F3C28"/>
    <w:rsid w:val="008F6AD3"/>
    <w:rsid w:val="00902532"/>
    <w:rsid w:val="00903131"/>
    <w:rsid w:val="009034C2"/>
    <w:rsid w:val="009118A0"/>
    <w:rsid w:val="0091310E"/>
    <w:rsid w:val="009138B1"/>
    <w:rsid w:val="009207A6"/>
    <w:rsid w:val="00921A7C"/>
    <w:rsid w:val="00932851"/>
    <w:rsid w:val="00941762"/>
    <w:rsid w:val="00954B5B"/>
    <w:rsid w:val="009610AC"/>
    <w:rsid w:val="0096490A"/>
    <w:rsid w:val="00977565"/>
    <w:rsid w:val="00977649"/>
    <w:rsid w:val="00994DB9"/>
    <w:rsid w:val="00995D61"/>
    <w:rsid w:val="00995E8F"/>
    <w:rsid w:val="009972C3"/>
    <w:rsid w:val="009A0E5E"/>
    <w:rsid w:val="009A3B4D"/>
    <w:rsid w:val="009B1CC8"/>
    <w:rsid w:val="009B7B40"/>
    <w:rsid w:val="009C27D7"/>
    <w:rsid w:val="009C3A7E"/>
    <w:rsid w:val="009C5217"/>
    <w:rsid w:val="009D7501"/>
    <w:rsid w:val="009F01C8"/>
    <w:rsid w:val="009F112E"/>
    <w:rsid w:val="009F2035"/>
    <w:rsid w:val="009F647E"/>
    <w:rsid w:val="00A04C99"/>
    <w:rsid w:val="00A051EF"/>
    <w:rsid w:val="00A0774A"/>
    <w:rsid w:val="00A13AEE"/>
    <w:rsid w:val="00A15BB2"/>
    <w:rsid w:val="00A1638E"/>
    <w:rsid w:val="00A23792"/>
    <w:rsid w:val="00A24134"/>
    <w:rsid w:val="00A266A0"/>
    <w:rsid w:val="00A351EB"/>
    <w:rsid w:val="00A43EF2"/>
    <w:rsid w:val="00A43F8A"/>
    <w:rsid w:val="00A45EB3"/>
    <w:rsid w:val="00A51334"/>
    <w:rsid w:val="00A802EE"/>
    <w:rsid w:val="00A8199C"/>
    <w:rsid w:val="00A8232B"/>
    <w:rsid w:val="00A919B5"/>
    <w:rsid w:val="00A9733B"/>
    <w:rsid w:val="00AA040A"/>
    <w:rsid w:val="00AA42D3"/>
    <w:rsid w:val="00AB295C"/>
    <w:rsid w:val="00AB3B50"/>
    <w:rsid w:val="00AC1050"/>
    <w:rsid w:val="00AC4166"/>
    <w:rsid w:val="00AE4391"/>
    <w:rsid w:val="00AF17B6"/>
    <w:rsid w:val="00AF27B0"/>
    <w:rsid w:val="00AF2B60"/>
    <w:rsid w:val="00AF6EED"/>
    <w:rsid w:val="00B01159"/>
    <w:rsid w:val="00B06A94"/>
    <w:rsid w:val="00B105BF"/>
    <w:rsid w:val="00B13DA6"/>
    <w:rsid w:val="00B155C9"/>
    <w:rsid w:val="00B217EA"/>
    <w:rsid w:val="00B22A81"/>
    <w:rsid w:val="00B22C8A"/>
    <w:rsid w:val="00B27BC7"/>
    <w:rsid w:val="00B27CDF"/>
    <w:rsid w:val="00B3082C"/>
    <w:rsid w:val="00B30B29"/>
    <w:rsid w:val="00B333A4"/>
    <w:rsid w:val="00B35D17"/>
    <w:rsid w:val="00B36B15"/>
    <w:rsid w:val="00B441E6"/>
    <w:rsid w:val="00B506A7"/>
    <w:rsid w:val="00B52748"/>
    <w:rsid w:val="00B5778E"/>
    <w:rsid w:val="00B63512"/>
    <w:rsid w:val="00B66C61"/>
    <w:rsid w:val="00B709E8"/>
    <w:rsid w:val="00B74715"/>
    <w:rsid w:val="00B75013"/>
    <w:rsid w:val="00B76696"/>
    <w:rsid w:val="00B77AC7"/>
    <w:rsid w:val="00B812AD"/>
    <w:rsid w:val="00B83F2F"/>
    <w:rsid w:val="00B85D9E"/>
    <w:rsid w:val="00B87A13"/>
    <w:rsid w:val="00B91AC1"/>
    <w:rsid w:val="00B92536"/>
    <w:rsid w:val="00B92C45"/>
    <w:rsid w:val="00B94489"/>
    <w:rsid w:val="00B95CE9"/>
    <w:rsid w:val="00B97CD0"/>
    <w:rsid w:val="00BA19BE"/>
    <w:rsid w:val="00BA30A3"/>
    <w:rsid w:val="00BA3750"/>
    <w:rsid w:val="00BA6361"/>
    <w:rsid w:val="00BB3B2E"/>
    <w:rsid w:val="00BD2A14"/>
    <w:rsid w:val="00BD53E7"/>
    <w:rsid w:val="00BD5CB0"/>
    <w:rsid w:val="00BD6C31"/>
    <w:rsid w:val="00BE03D4"/>
    <w:rsid w:val="00BE6D5C"/>
    <w:rsid w:val="00BF359F"/>
    <w:rsid w:val="00BF3BC8"/>
    <w:rsid w:val="00BF3CEF"/>
    <w:rsid w:val="00BF6083"/>
    <w:rsid w:val="00C00CC4"/>
    <w:rsid w:val="00C01933"/>
    <w:rsid w:val="00C06FFF"/>
    <w:rsid w:val="00C104CE"/>
    <w:rsid w:val="00C10A29"/>
    <w:rsid w:val="00C20DAD"/>
    <w:rsid w:val="00C33292"/>
    <w:rsid w:val="00C34B33"/>
    <w:rsid w:val="00C34E66"/>
    <w:rsid w:val="00C35F9A"/>
    <w:rsid w:val="00C47538"/>
    <w:rsid w:val="00C47BC1"/>
    <w:rsid w:val="00C56EA0"/>
    <w:rsid w:val="00C620CE"/>
    <w:rsid w:val="00C632E8"/>
    <w:rsid w:val="00C640C9"/>
    <w:rsid w:val="00C70290"/>
    <w:rsid w:val="00C7046D"/>
    <w:rsid w:val="00C708C4"/>
    <w:rsid w:val="00C8214D"/>
    <w:rsid w:val="00C86949"/>
    <w:rsid w:val="00C904B0"/>
    <w:rsid w:val="00C912FD"/>
    <w:rsid w:val="00C9207E"/>
    <w:rsid w:val="00C93801"/>
    <w:rsid w:val="00C977E6"/>
    <w:rsid w:val="00CB14B8"/>
    <w:rsid w:val="00CB1CD5"/>
    <w:rsid w:val="00CC0DAE"/>
    <w:rsid w:val="00CC1B0B"/>
    <w:rsid w:val="00CC279D"/>
    <w:rsid w:val="00CC2885"/>
    <w:rsid w:val="00CC3E2F"/>
    <w:rsid w:val="00CD0B0F"/>
    <w:rsid w:val="00CD3956"/>
    <w:rsid w:val="00CE321F"/>
    <w:rsid w:val="00CF0839"/>
    <w:rsid w:val="00CF3543"/>
    <w:rsid w:val="00CF50AB"/>
    <w:rsid w:val="00CF56F6"/>
    <w:rsid w:val="00D06FC1"/>
    <w:rsid w:val="00D1121B"/>
    <w:rsid w:val="00D129D2"/>
    <w:rsid w:val="00D20ED8"/>
    <w:rsid w:val="00D3482B"/>
    <w:rsid w:val="00D35F9B"/>
    <w:rsid w:val="00D40AD0"/>
    <w:rsid w:val="00D5001B"/>
    <w:rsid w:val="00D51B4D"/>
    <w:rsid w:val="00D523C1"/>
    <w:rsid w:val="00D66043"/>
    <w:rsid w:val="00D713A4"/>
    <w:rsid w:val="00D7189E"/>
    <w:rsid w:val="00D71C6D"/>
    <w:rsid w:val="00D75D8D"/>
    <w:rsid w:val="00D80694"/>
    <w:rsid w:val="00D82B76"/>
    <w:rsid w:val="00D83538"/>
    <w:rsid w:val="00D84713"/>
    <w:rsid w:val="00D85F4D"/>
    <w:rsid w:val="00D87219"/>
    <w:rsid w:val="00D90BAD"/>
    <w:rsid w:val="00D91669"/>
    <w:rsid w:val="00D95C0F"/>
    <w:rsid w:val="00D97DDD"/>
    <w:rsid w:val="00DA042E"/>
    <w:rsid w:val="00DA1754"/>
    <w:rsid w:val="00DA3687"/>
    <w:rsid w:val="00DA5FAE"/>
    <w:rsid w:val="00DB4E0B"/>
    <w:rsid w:val="00DB568E"/>
    <w:rsid w:val="00DB61F3"/>
    <w:rsid w:val="00DD5B67"/>
    <w:rsid w:val="00DE0341"/>
    <w:rsid w:val="00DF0F59"/>
    <w:rsid w:val="00DF5A26"/>
    <w:rsid w:val="00DF5E89"/>
    <w:rsid w:val="00DF7D71"/>
    <w:rsid w:val="00E02609"/>
    <w:rsid w:val="00E06579"/>
    <w:rsid w:val="00E06BAD"/>
    <w:rsid w:val="00E0716A"/>
    <w:rsid w:val="00E12502"/>
    <w:rsid w:val="00E13132"/>
    <w:rsid w:val="00E342F3"/>
    <w:rsid w:val="00E44768"/>
    <w:rsid w:val="00E45E48"/>
    <w:rsid w:val="00E46906"/>
    <w:rsid w:val="00E51AE1"/>
    <w:rsid w:val="00E5228C"/>
    <w:rsid w:val="00E60A20"/>
    <w:rsid w:val="00E61625"/>
    <w:rsid w:val="00E64352"/>
    <w:rsid w:val="00E70ED4"/>
    <w:rsid w:val="00E711B1"/>
    <w:rsid w:val="00E768C8"/>
    <w:rsid w:val="00E779EA"/>
    <w:rsid w:val="00E8293F"/>
    <w:rsid w:val="00E855DC"/>
    <w:rsid w:val="00E915C0"/>
    <w:rsid w:val="00E9319A"/>
    <w:rsid w:val="00E95CB8"/>
    <w:rsid w:val="00EA0529"/>
    <w:rsid w:val="00EA1EF5"/>
    <w:rsid w:val="00EB3DED"/>
    <w:rsid w:val="00EB70C8"/>
    <w:rsid w:val="00EC2415"/>
    <w:rsid w:val="00ED6A32"/>
    <w:rsid w:val="00EE00BC"/>
    <w:rsid w:val="00EE1758"/>
    <w:rsid w:val="00EE17E9"/>
    <w:rsid w:val="00EE34A4"/>
    <w:rsid w:val="00EF22C9"/>
    <w:rsid w:val="00EF3ACC"/>
    <w:rsid w:val="00EF3C44"/>
    <w:rsid w:val="00EF417C"/>
    <w:rsid w:val="00F0146A"/>
    <w:rsid w:val="00F01926"/>
    <w:rsid w:val="00F043BA"/>
    <w:rsid w:val="00F109B6"/>
    <w:rsid w:val="00F125B1"/>
    <w:rsid w:val="00F1438C"/>
    <w:rsid w:val="00F22579"/>
    <w:rsid w:val="00F23F18"/>
    <w:rsid w:val="00F24A03"/>
    <w:rsid w:val="00F25F22"/>
    <w:rsid w:val="00F26EAA"/>
    <w:rsid w:val="00F33CEC"/>
    <w:rsid w:val="00F34D88"/>
    <w:rsid w:val="00F54B8C"/>
    <w:rsid w:val="00F55D71"/>
    <w:rsid w:val="00F64F07"/>
    <w:rsid w:val="00F7194A"/>
    <w:rsid w:val="00F75423"/>
    <w:rsid w:val="00F82E86"/>
    <w:rsid w:val="00F8357E"/>
    <w:rsid w:val="00F83915"/>
    <w:rsid w:val="00F83F0F"/>
    <w:rsid w:val="00F84375"/>
    <w:rsid w:val="00F85B31"/>
    <w:rsid w:val="00F90DB0"/>
    <w:rsid w:val="00F90FF0"/>
    <w:rsid w:val="00F92822"/>
    <w:rsid w:val="00F97390"/>
    <w:rsid w:val="00FA1C42"/>
    <w:rsid w:val="00FB0E7C"/>
    <w:rsid w:val="00FB5DA7"/>
    <w:rsid w:val="00FC25AD"/>
    <w:rsid w:val="00FC3968"/>
    <w:rsid w:val="00FC55D4"/>
    <w:rsid w:val="00FD4DB6"/>
    <w:rsid w:val="00FE12E0"/>
    <w:rsid w:val="00FE15F0"/>
    <w:rsid w:val="00FE63BD"/>
    <w:rsid w:val="00FF0BFA"/>
    <w:rsid w:val="00FF17EE"/>
    <w:rsid w:val="00FF3EA8"/>
    <w:rsid w:val="00FF4ABA"/>
    <w:rsid w:val="05A50336"/>
    <w:rsid w:val="0814973E"/>
    <w:rsid w:val="0C63791F"/>
    <w:rsid w:val="0D3FD2BB"/>
    <w:rsid w:val="0E8F76E3"/>
    <w:rsid w:val="1157B47D"/>
    <w:rsid w:val="188CC6FE"/>
    <w:rsid w:val="1B75EB08"/>
    <w:rsid w:val="1B8F9E7D"/>
    <w:rsid w:val="1B9AB8C7"/>
    <w:rsid w:val="1F427122"/>
    <w:rsid w:val="203A8A9B"/>
    <w:rsid w:val="245922F3"/>
    <w:rsid w:val="257F440C"/>
    <w:rsid w:val="25EC4929"/>
    <w:rsid w:val="2A6217E3"/>
    <w:rsid w:val="2CB10AD3"/>
    <w:rsid w:val="2DE61845"/>
    <w:rsid w:val="2F9D9AC1"/>
    <w:rsid w:val="306D7523"/>
    <w:rsid w:val="335AB512"/>
    <w:rsid w:val="34478CF7"/>
    <w:rsid w:val="372D9292"/>
    <w:rsid w:val="393FBECF"/>
    <w:rsid w:val="3D9F14C9"/>
    <w:rsid w:val="3F1CB04D"/>
    <w:rsid w:val="3F3C03A7"/>
    <w:rsid w:val="41EB4384"/>
    <w:rsid w:val="41FC7B53"/>
    <w:rsid w:val="42AAC468"/>
    <w:rsid w:val="433D3713"/>
    <w:rsid w:val="442FC57E"/>
    <w:rsid w:val="447DF088"/>
    <w:rsid w:val="44A420A1"/>
    <w:rsid w:val="46146F3E"/>
    <w:rsid w:val="47E5BB48"/>
    <w:rsid w:val="4FF0A672"/>
    <w:rsid w:val="563B6241"/>
    <w:rsid w:val="57511124"/>
    <w:rsid w:val="5942D817"/>
    <w:rsid w:val="5A0A9699"/>
    <w:rsid w:val="5B658EFA"/>
    <w:rsid w:val="5C476166"/>
    <w:rsid w:val="5C6E2BD4"/>
    <w:rsid w:val="5D68E01C"/>
    <w:rsid w:val="5FE80023"/>
    <w:rsid w:val="62FE37DA"/>
    <w:rsid w:val="6309A05F"/>
    <w:rsid w:val="633D9C72"/>
    <w:rsid w:val="6609E3EA"/>
    <w:rsid w:val="67112C6C"/>
    <w:rsid w:val="677EA7D0"/>
    <w:rsid w:val="679D5B90"/>
    <w:rsid w:val="69541D39"/>
    <w:rsid w:val="69EF59AC"/>
    <w:rsid w:val="6AAA6FE3"/>
    <w:rsid w:val="6AB96DB2"/>
    <w:rsid w:val="6CCD5029"/>
    <w:rsid w:val="6DE0B994"/>
    <w:rsid w:val="6F3EBE6E"/>
    <w:rsid w:val="708C41DB"/>
    <w:rsid w:val="7228DCD3"/>
    <w:rsid w:val="75F43AF5"/>
    <w:rsid w:val="76E68C64"/>
    <w:rsid w:val="77152378"/>
    <w:rsid w:val="78805C23"/>
    <w:rsid w:val="79AFEDF1"/>
    <w:rsid w:val="79FEEF44"/>
    <w:rsid w:val="7A2C7615"/>
    <w:rsid w:val="7A5C37AE"/>
    <w:rsid w:val="7ADADDBD"/>
    <w:rsid w:val="7B8932CA"/>
    <w:rsid w:val="7D131990"/>
    <w:rsid w:val="7D20093A"/>
    <w:rsid w:val="7D8A03B3"/>
    <w:rsid w:val="7DC5FA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E39DA7"/>
  <w15:chartTrackingRefBased/>
  <w15:docId w15:val="{0B0F9619-A8BE-48AE-82E0-FBE22A565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3543"/>
    <w:pPr>
      <w:spacing w:after="0" w:line="240" w:lineRule="auto"/>
    </w:pPr>
    <w:rPr>
      <w:rFonts w:ascii="Times New Roman" w:eastAsia="Batang"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0A62"/>
    <w:pPr>
      <w:ind w:left="720"/>
      <w:contextualSpacing/>
    </w:pPr>
  </w:style>
  <w:style w:type="paragraph" w:styleId="Header">
    <w:name w:val="header"/>
    <w:basedOn w:val="Normal"/>
    <w:link w:val="HeaderChar"/>
    <w:uiPriority w:val="99"/>
    <w:unhideWhenUsed/>
    <w:rsid w:val="00345FF1"/>
    <w:pPr>
      <w:tabs>
        <w:tab w:val="center" w:pos="4513"/>
        <w:tab w:val="right" w:pos="9026"/>
      </w:tabs>
    </w:pPr>
  </w:style>
  <w:style w:type="character" w:customStyle="1" w:styleId="HeaderChar">
    <w:name w:val="Header Char"/>
    <w:basedOn w:val="DefaultParagraphFont"/>
    <w:link w:val="Header"/>
    <w:uiPriority w:val="99"/>
    <w:rsid w:val="00345FF1"/>
    <w:rPr>
      <w:rFonts w:ascii="Times New Roman" w:eastAsia="Batang" w:hAnsi="Times New Roman" w:cs="Times New Roman"/>
      <w:sz w:val="24"/>
      <w:szCs w:val="24"/>
      <w:lang w:val="en-GB"/>
    </w:rPr>
  </w:style>
  <w:style w:type="paragraph" w:styleId="Footer">
    <w:name w:val="footer"/>
    <w:basedOn w:val="Normal"/>
    <w:link w:val="FooterChar"/>
    <w:uiPriority w:val="99"/>
    <w:unhideWhenUsed/>
    <w:rsid w:val="00345FF1"/>
    <w:pPr>
      <w:tabs>
        <w:tab w:val="center" w:pos="4513"/>
        <w:tab w:val="right" w:pos="9026"/>
      </w:tabs>
    </w:pPr>
  </w:style>
  <w:style w:type="character" w:customStyle="1" w:styleId="FooterChar">
    <w:name w:val="Footer Char"/>
    <w:basedOn w:val="DefaultParagraphFont"/>
    <w:link w:val="Footer"/>
    <w:uiPriority w:val="99"/>
    <w:rsid w:val="00345FF1"/>
    <w:rPr>
      <w:rFonts w:ascii="Times New Roman" w:eastAsia="Batang" w:hAnsi="Times New Roman" w:cs="Times New Roman"/>
      <w:sz w:val="24"/>
      <w:szCs w:val="24"/>
      <w:lang w:val="en-GB"/>
    </w:rPr>
  </w:style>
  <w:style w:type="paragraph" w:styleId="BalloonText">
    <w:name w:val="Balloon Text"/>
    <w:basedOn w:val="Normal"/>
    <w:link w:val="BalloonTextChar"/>
    <w:uiPriority w:val="99"/>
    <w:semiHidden/>
    <w:unhideWhenUsed/>
    <w:rsid w:val="00C704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046D"/>
    <w:rPr>
      <w:rFonts w:ascii="Segoe UI" w:eastAsia="Batang" w:hAnsi="Segoe UI" w:cs="Segoe UI"/>
      <w:sz w:val="18"/>
      <w:szCs w:val="18"/>
      <w:lang w:val="en-GB"/>
    </w:rPr>
  </w:style>
  <w:style w:type="paragraph" w:styleId="BodyText">
    <w:name w:val="Body Text"/>
    <w:basedOn w:val="Normal"/>
    <w:link w:val="BodyTextChar"/>
    <w:unhideWhenUsed/>
    <w:qFormat/>
    <w:rsid w:val="003037C2"/>
    <w:pPr>
      <w:widowControl w:val="0"/>
      <w:shd w:val="clear" w:color="auto" w:fill="FFFFFF"/>
      <w:spacing w:line="300" w:lineRule="auto"/>
      <w:ind w:firstLine="400"/>
    </w:pPr>
    <w:rPr>
      <w:rFonts w:eastAsia="Times New Roman"/>
      <w:sz w:val="22"/>
      <w:szCs w:val="22"/>
      <w:lang w:val="lt-LT" w:eastAsia="lt-LT" w:bidi="lt-LT"/>
    </w:rPr>
  </w:style>
  <w:style w:type="character" w:customStyle="1" w:styleId="BodyTextChar">
    <w:name w:val="Body Text Char"/>
    <w:basedOn w:val="DefaultParagraphFont"/>
    <w:link w:val="BodyText"/>
    <w:rsid w:val="003037C2"/>
    <w:rPr>
      <w:rFonts w:ascii="Times New Roman" w:eastAsia="Times New Roman" w:hAnsi="Times New Roman" w:cs="Times New Roman"/>
      <w:shd w:val="clear" w:color="auto" w:fill="FFFFFF"/>
      <w:lang w:eastAsia="lt-LT" w:bidi="lt-LT"/>
    </w:rPr>
  </w:style>
  <w:style w:type="character" w:styleId="CommentReference">
    <w:name w:val="annotation reference"/>
    <w:basedOn w:val="DefaultParagraphFont"/>
    <w:uiPriority w:val="99"/>
    <w:semiHidden/>
    <w:unhideWhenUsed/>
    <w:rsid w:val="004D7A6D"/>
    <w:rPr>
      <w:sz w:val="16"/>
      <w:szCs w:val="16"/>
    </w:rPr>
  </w:style>
  <w:style w:type="paragraph" w:styleId="CommentText">
    <w:name w:val="annotation text"/>
    <w:basedOn w:val="Normal"/>
    <w:link w:val="CommentTextChar"/>
    <w:uiPriority w:val="99"/>
    <w:unhideWhenUsed/>
    <w:rsid w:val="004D7A6D"/>
    <w:rPr>
      <w:sz w:val="20"/>
      <w:szCs w:val="20"/>
    </w:rPr>
  </w:style>
  <w:style w:type="character" w:customStyle="1" w:styleId="CommentTextChar">
    <w:name w:val="Comment Text Char"/>
    <w:basedOn w:val="DefaultParagraphFont"/>
    <w:link w:val="CommentText"/>
    <w:uiPriority w:val="99"/>
    <w:rsid w:val="004D7A6D"/>
    <w:rPr>
      <w:rFonts w:ascii="Times New Roman" w:eastAsia="Batang"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D7A6D"/>
    <w:rPr>
      <w:b/>
      <w:bCs/>
    </w:rPr>
  </w:style>
  <w:style w:type="character" w:customStyle="1" w:styleId="CommentSubjectChar">
    <w:name w:val="Comment Subject Char"/>
    <w:basedOn w:val="CommentTextChar"/>
    <w:link w:val="CommentSubject"/>
    <w:uiPriority w:val="99"/>
    <w:semiHidden/>
    <w:rsid w:val="004D7A6D"/>
    <w:rPr>
      <w:rFonts w:ascii="Times New Roman" w:eastAsia="Batang" w:hAnsi="Times New Roman" w:cs="Times New Roman"/>
      <w:b/>
      <w:bCs/>
      <w:sz w:val="20"/>
      <w:szCs w:val="20"/>
      <w:lang w:val="en-GB"/>
    </w:rPr>
  </w:style>
  <w:style w:type="paragraph" w:styleId="Revision">
    <w:name w:val="Revision"/>
    <w:hidden/>
    <w:uiPriority w:val="99"/>
    <w:semiHidden/>
    <w:rsid w:val="005D43E7"/>
    <w:pPr>
      <w:spacing w:after="0" w:line="240" w:lineRule="auto"/>
    </w:pPr>
    <w:rPr>
      <w:rFonts w:ascii="Times New Roman" w:eastAsia="Batang" w:hAnsi="Times New Roman" w:cs="Times New Roman"/>
      <w:sz w:val="24"/>
      <w:szCs w:val="24"/>
      <w:lang w:val="en-GB"/>
    </w:rPr>
  </w:style>
  <w:style w:type="paragraph" w:customStyle="1" w:styleId="MAZAS">
    <w:name w:val="MAZAS"/>
    <w:basedOn w:val="Normal"/>
    <w:rsid w:val="00D5001B"/>
    <w:pPr>
      <w:suppressAutoHyphens/>
      <w:autoSpaceDE w:val="0"/>
      <w:autoSpaceDN w:val="0"/>
      <w:adjustRightInd w:val="0"/>
      <w:spacing w:line="298" w:lineRule="auto"/>
      <w:ind w:firstLine="312"/>
      <w:jc w:val="both"/>
      <w:textAlignment w:val="center"/>
    </w:pPr>
    <w:rPr>
      <w:rFonts w:eastAsia="Times New Roman"/>
      <w:color w:val="000000"/>
      <w:sz w:val="8"/>
      <w:szCs w:val="8"/>
      <w:lang w:val="lt-LT"/>
    </w:rPr>
  </w:style>
  <w:style w:type="paragraph" w:customStyle="1" w:styleId="CentrBold">
    <w:name w:val="CentrBold"/>
    <w:basedOn w:val="Normal"/>
    <w:rsid w:val="00D5001B"/>
    <w:pPr>
      <w:keepLines/>
      <w:suppressAutoHyphens/>
      <w:autoSpaceDE w:val="0"/>
      <w:autoSpaceDN w:val="0"/>
      <w:adjustRightInd w:val="0"/>
      <w:spacing w:line="288" w:lineRule="auto"/>
      <w:jc w:val="center"/>
      <w:textAlignment w:val="center"/>
    </w:pPr>
    <w:rPr>
      <w:rFonts w:eastAsia="Times New Roman"/>
      <w:b/>
      <w:bCs/>
      <w:caps/>
      <w:color w:val="000000"/>
      <w:sz w:val="20"/>
      <w:szCs w:val="20"/>
      <w:lang w:val="lt-LT"/>
    </w:rPr>
  </w:style>
  <w:style w:type="paragraph" w:styleId="Caption">
    <w:name w:val="caption"/>
    <w:basedOn w:val="Normal"/>
    <w:next w:val="Normal"/>
    <w:qFormat/>
    <w:rsid w:val="00D5001B"/>
    <w:pPr>
      <w:jc w:val="center"/>
    </w:pPr>
    <w:rPr>
      <w:rFonts w:eastAsia="Times New Roman"/>
      <w:b/>
      <w:bCs/>
      <w:lang w:val="lt-LT"/>
    </w:rPr>
  </w:style>
  <w:style w:type="character" w:styleId="Hyperlink">
    <w:name w:val="Hyperlink"/>
    <w:basedOn w:val="DefaultParagraphFont"/>
    <w:uiPriority w:val="99"/>
    <w:unhideWhenUsed/>
    <w:rsid w:val="00E13132"/>
    <w:rPr>
      <w:color w:val="0563C1" w:themeColor="hyperlink"/>
      <w:u w:val="single"/>
    </w:rPr>
  </w:style>
  <w:style w:type="character" w:customStyle="1" w:styleId="UnresolvedMention1">
    <w:name w:val="Unresolved Mention1"/>
    <w:basedOn w:val="DefaultParagraphFont"/>
    <w:uiPriority w:val="99"/>
    <w:semiHidden/>
    <w:unhideWhenUsed/>
    <w:rsid w:val="00E131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50631">
      <w:bodyDiv w:val="1"/>
      <w:marLeft w:val="0"/>
      <w:marRight w:val="0"/>
      <w:marTop w:val="0"/>
      <w:marBottom w:val="0"/>
      <w:divBdr>
        <w:top w:val="none" w:sz="0" w:space="0" w:color="auto"/>
        <w:left w:val="none" w:sz="0" w:space="0" w:color="auto"/>
        <w:bottom w:val="none" w:sz="0" w:space="0" w:color="auto"/>
        <w:right w:val="none" w:sz="0" w:space="0" w:color="auto"/>
      </w:divBdr>
    </w:div>
    <w:div w:id="369720673">
      <w:bodyDiv w:val="1"/>
      <w:marLeft w:val="0"/>
      <w:marRight w:val="0"/>
      <w:marTop w:val="0"/>
      <w:marBottom w:val="0"/>
      <w:divBdr>
        <w:top w:val="none" w:sz="0" w:space="0" w:color="auto"/>
        <w:left w:val="none" w:sz="0" w:space="0" w:color="auto"/>
        <w:bottom w:val="none" w:sz="0" w:space="0" w:color="auto"/>
        <w:right w:val="none" w:sz="0" w:space="0" w:color="auto"/>
      </w:divBdr>
    </w:div>
    <w:div w:id="625814161">
      <w:bodyDiv w:val="1"/>
      <w:marLeft w:val="0"/>
      <w:marRight w:val="0"/>
      <w:marTop w:val="0"/>
      <w:marBottom w:val="0"/>
      <w:divBdr>
        <w:top w:val="none" w:sz="0" w:space="0" w:color="auto"/>
        <w:left w:val="none" w:sz="0" w:space="0" w:color="auto"/>
        <w:bottom w:val="none" w:sz="0" w:space="0" w:color="auto"/>
        <w:right w:val="none" w:sz="0" w:space="0" w:color="auto"/>
      </w:divBdr>
    </w:div>
    <w:div w:id="1101993339">
      <w:bodyDiv w:val="1"/>
      <w:marLeft w:val="0"/>
      <w:marRight w:val="0"/>
      <w:marTop w:val="0"/>
      <w:marBottom w:val="0"/>
      <w:divBdr>
        <w:top w:val="none" w:sz="0" w:space="0" w:color="auto"/>
        <w:left w:val="none" w:sz="0" w:space="0" w:color="auto"/>
        <w:bottom w:val="none" w:sz="0" w:space="0" w:color="auto"/>
        <w:right w:val="none" w:sz="0" w:space="0" w:color="auto"/>
      </w:divBdr>
    </w:div>
    <w:div w:id="1677995511">
      <w:bodyDiv w:val="1"/>
      <w:marLeft w:val="0"/>
      <w:marRight w:val="0"/>
      <w:marTop w:val="0"/>
      <w:marBottom w:val="0"/>
      <w:divBdr>
        <w:top w:val="none" w:sz="0" w:space="0" w:color="auto"/>
        <w:left w:val="none" w:sz="0" w:space="0" w:color="auto"/>
        <w:bottom w:val="none" w:sz="0" w:space="0" w:color="auto"/>
        <w:right w:val="none" w:sz="0" w:space="0" w:color="auto"/>
      </w:divBdr>
    </w:div>
    <w:div w:id="211366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581ac7ecc870408c" Target="commentsExtensible.xml"
                 Type="http://schemas.microsoft.com/office/2018/08/relationships/commentsExtensible"/>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header3.xml"
                 Type="http://schemas.openxmlformats.org/officeDocument/2006/relationships/header"/>
   <Relationship Id="rId13" Target="fontTable.xml"
                 Type="http://schemas.openxmlformats.org/officeDocument/2006/relationships/fontTable"/>
   <Relationship Id="rId14"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wmf"
                 Type="http://schemas.openxmlformats.org/officeDocument/2006/relationships/image"/>
   <Relationship Id="rId9" Target="embeddings/oleObject1.bin"
                 Type="http://schemas.openxmlformats.org/officeDocument/2006/relationships/oleObject"/>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A35E51-02FF-420C-94FE-C230871B3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2145</Words>
  <Characters>12227</Characters>
  <Application>Microsoft Office Word</Application>
  <DocSecurity>0</DocSecurity>
  <Lines>101</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FNTT prie LR VRM</Company>
  <LinksUpToDate>false</LinksUpToDate>
  <CharactersWithSpaces>14344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2025-10-03T10:04:00Z</dcterms:created>
  <dc:creator>Monika Veržukauskaitė</dc:creator>
  <cp:lastModifiedBy>Monika Veržukauskaitė</cp:lastModifiedBy>
  <dcterms:modified xsi:type="dcterms:W3CDTF">2025-10-03T10:04:00Z</dcterms:modified>
  <cp:revision>2</cp:revision>
</cp:coreProperties>
</file>